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65" w:rsidRDefault="008F6E65"/>
    <w:p w:rsidR="00D65B5C" w:rsidRDefault="00D65B5C"/>
    <w:p w:rsidR="00D65B5C" w:rsidRDefault="00D65B5C"/>
    <w:p w:rsidR="00D65B5C" w:rsidRDefault="00D65B5C"/>
    <w:p w:rsidR="00D65B5C" w:rsidRDefault="00D65B5C"/>
    <w:p w:rsidR="00D65B5C" w:rsidRDefault="00D65B5C"/>
    <w:p w:rsidR="00D65B5C" w:rsidRDefault="00D65B5C"/>
    <w:p w:rsidR="00D65B5C" w:rsidRPr="008574CB" w:rsidRDefault="00D65B5C" w:rsidP="00D65B5C">
      <w:pPr>
        <w:rPr>
          <w:sz w:val="24"/>
          <w:szCs w:val="24"/>
        </w:rPr>
      </w:pPr>
    </w:p>
    <w:p w:rsidR="00D65B5C" w:rsidRPr="008574CB" w:rsidRDefault="00D65B5C" w:rsidP="00D65B5C">
      <w:pPr>
        <w:jc w:val="center"/>
        <w:rPr>
          <w:sz w:val="40"/>
          <w:szCs w:val="40"/>
        </w:rPr>
      </w:pPr>
      <w:r w:rsidRPr="008574CB">
        <w:rPr>
          <w:sz w:val="40"/>
          <w:szCs w:val="40"/>
        </w:rPr>
        <w:t>Német nyelvi szövegértési verseny</w:t>
      </w:r>
    </w:p>
    <w:p w:rsidR="00D65B5C" w:rsidRPr="008574CB" w:rsidRDefault="00D65B5C" w:rsidP="00D65B5C">
      <w:pPr>
        <w:jc w:val="center"/>
        <w:rPr>
          <w:sz w:val="32"/>
          <w:szCs w:val="32"/>
        </w:rPr>
      </w:pPr>
    </w:p>
    <w:p w:rsidR="00D65B5C" w:rsidRPr="008574CB" w:rsidRDefault="00D65B5C" w:rsidP="00D65B5C">
      <w:pPr>
        <w:jc w:val="center"/>
        <w:rPr>
          <w:sz w:val="32"/>
          <w:szCs w:val="32"/>
        </w:rPr>
      </w:pPr>
    </w:p>
    <w:p w:rsidR="00D65B5C" w:rsidRPr="008574CB" w:rsidRDefault="00D65B5C" w:rsidP="00D65B5C">
      <w:pPr>
        <w:jc w:val="center"/>
        <w:rPr>
          <w:sz w:val="40"/>
          <w:szCs w:val="40"/>
        </w:rPr>
      </w:pPr>
      <w:r w:rsidRPr="008574CB">
        <w:rPr>
          <w:sz w:val="40"/>
          <w:szCs w:val="40"/>
        </w:rPr>
        <w:t>201</w:t>
      </w:r>
      <w:r>
        <w:rPr>
          <w:sz w:val="40"/>
          <w:szCs w:val="40"/>
        </w:rPr>
        <w:t>9</w:t>
      </w:r>
      <w:r w:rsidRPr="008574CB">
        <w:rPr>
          <w:sz w:val="40"/>
          <w:szCs w:val="40"/>
        </w:rPr>
        <w:t>. április 2.</w:t>
      </w:r>
    </w:p>
    <w:p w:rsidR="00D65B5C" w:rsidRPr="008574CB" w:rsidRDefault="00D65B5C" w:rsidP="00D65B5C">
      <w:pPr>
        <w:jc w:val="center"/>
        <w:rPr>
          <w:sz w:val="32"/>
          <w:szCs w:val="32"/>
        </w:rPr>
      </w:pPr>
    </w:p>
    <w:p w:rsidR="00D65B5C" w:rsidRPr="008574CB" w:rsidRDefault="00D65B5C" w:rsidP="00D65B5C">
      <w:pPr>
        <w:jc w:val="center"/>
        <w:rPr>
          <w:sz w:val="32"/>
          <w:szCs w:val="32"/>
        </w:rPr>
      </w:pPr>
    </w:p>
    <w:p w:rsidR="00D65B5C" w:rsidRPr="008574CB" w:rsidRDefault="00D65B5C" w:rsidP="00D65B5C">
      <w:pPr>
        <w:jc w:val="center"/>
        <w:rPr>
          <w:sz w:val="32"/>
          <w:szCs w:val="32"/>
        </w:rPr>
      </w:pPr>
      <w:r>
        <w:rPr>
          <w:sz w:val="32"/>
          <w:szCs w:val="32"/>
        </w:rPr>
        <w:t>7.-8. évfolyam</w:t>
      </w:r>
    </w:p>
    <w:p w:rsidR="00D65B5C" w:rsidRPr="008574CB" w:rsidRDefault="00D65B5C" w:rsidP="00D65B5C">
      <w:pPr>
        <w:jc w:val="center"/>
        <w:rPr>
          <w:sz w:val="32"/>
          <w:szCs w:val="32"/>
        </w:rPr>
      </w:pPr>
    </w:p>
    <w:p w:rsidR="00D65B5C" w:rsidRPr="008574CB" w:rsidRDefault="00D65B5C" w:rsidP="00D65B5C">
      <w:pPr>
        <w:jc w:val="center"/>
        <w:rPr>
          <w:sz w:val="32"/>
          <w:szCs w:val="32"/>
        </w:rPr>
      </w:pPr>
    </w:p>
    <w:p w:rsidR="00D65B5C" w:rsidRPr="008574CB" w:rsidRDefault="00D65B5C" w:rsidP="00D65B5C">
      <w:pPr>
        <w:jc w:val="center"/>
        <w:rPr>
          <w:sz w:val="32"/>
          <w:szCs w:val="32"/>
        </w:rPr>
      </w:pPr>
    </w:p>
    <w:p w:rsidR="00D65B5C" w:rsidRPr="008574CB" w:rsidRDefault="00D65B5C" w:rsidP="00D65B5C">
      <w:pPr>
        <w:jc w:val="center"/>
        <w:rPr>
          <w:sz w:val="32"/>
          <w:szCs w:val="32"/>
        </w:rPr>
      </w:pPr>
    </w:p>
    <w:p w:rsidR="00D65B5C" w:rsidRPr="008574CB" w:rsidRDefault="00D65B5C" w:rsidP="00D65B5C">
      <w:pPr>
        <w:jc w:val="center"/>
        <w:rPr>
          <w:sz w:val="32"/>
          <w:szCs w:val="32"/>
        </w:rPr>
      </w:pPr>
    </w:p>
    <w:p w:rsidR="00D65B5C" w:rsidRPr="008574CB" w:rsidRDefault="00D65B5C" w:rsidP="00D65B5C">
      <w:pPr>
        <w:jc w:val="center"/>
        <w:rPr>
          <w:sz w:val="32"/>
          <w:szCs w:val="32"/>
        </w:rPr>
      </w:pPr>
    </w:p>
    <w:p w:rsidR="00D65B5C" w:rsidRPr="008574CB" w:rsidRDefault="00D65B5C" w:rsidP="00D65B5C">
      <w:pPr>
        <w:jc w:val="center"/>
        <w:rPr>
          <w:sz w:val="32"/>
          <w:szCs w:val="32"/>
        </w:rPr>
      </w:pPr>
    </w:p>
    <w:p w:rsidR="00D65B5C" w:rsidRPr="008574CB" w:rsidRDefault="00D65B5C" w:rsidP="00D65B5C">
      <w:pPr>
        <w:spacing w:line="480" w:lineRule="auto"/>
        <w:rPr>
          <w:sz w:val="32"/>
          <w:szCs w:val="32"/>
        </w:rPr>
      </w:pPr>
      <w:r w:rsidRPr="008574CB">
        <w:rPr>
          <w:sz w:val="32"/>
          <w:szCs w:val="32"/>
        </w:rPr>
        <w:t>Név</w:t>
      </w:r>
      <w:proofErr w:type="gramStart"/>
      <w:r w:rsidRPr="008574CB">
        <w:rPr>
          <w:sz w:val="32"/>
          <w:szCs w:val="32"/>
        </w:rPr>
        <w:t>: …</w:t>
      </w:r>
      <w:proofErr w:type="gramEnd"/>
      <w:r w:rsidRPr="008574CB">
        <w:rPr>
          <w:sz w:val="32"/>
          <w:szCs w:val="32"/>
        </w:rPr>
        <w:t>…………………</w:t>
      </w:r>
      <w:r>
        <w:rPr>
          <w:sz w:val="32"/>
          <w:szCs w:val="32"/>
        </w:rPr>
        <w:t>………</w:t>
      </w:r>
      <w:r>
        <w:rPr>
          <w:sz w:val="32"/>
          <w:szCs w:val="32"/>
        </w:rPr>
        <w:t>…</w:t>
      </w:r>
      <w:r w:rsidRPr="008574CB">
        <w:rPr>
          <w:sz w:val="32"/>
          <w:szCs w:val="32"/>
        </w:rPr>
        <w:t>……………………………………</w:t>
      </w:r>
    </w:p>
    <w:p w:rsidR="00D65B5C" w:rsidRPr="008574CB" w:rsidRDefault="00D65B5C" w:rsidP="00D65B5C">
      <w:pPr>
        <w:spacing w:line="480" w:lineRule="auto"/>
        <w:rPr>
          <w:sz w:val="32"/>
          <w:szCs w:val="32"/>
        </w:rPr>
      </w:pPr>
      <w:r w:rsidRPr="008574CB">
        <w:rPr>
          <w:sz w:val="32"/>
          <w:szCs w:val="32"/>
        </w:rPr>
        <w:t>Iskola</w:t>
      </w:r>
      <w:proofErr w:type="gramStart"/>
      <w:r w:rsidRPr="008574CB">
        <w:rPr>
          <w:sz w:val="32"/>
          <w:szCs w:val="32"/>
        </w:rPr>
        <w:t>: …</w:t>
      </w:r>
      <w:proofErr w:type="gramEnd"/>
      <w:r w:rsidRPr="008574CB">
        <w:rPr>
          <w:sz w:val="32"/>
          <w:szCs w:val="32"/>
        </w:rPr>
        <w:t>……………………</w:t>
      </w:r>
      <w:r>
        <w:rPr>
          <w:sz w:val="32"/>
          <w:szCs w:val="32"/>
        </w:rPr>
        <w:t>………</w:t>
      </w:r>
      <w:r w:rsidRPr="008574CB">
        <w:rPr>
          <w:sz w:val="32"/>
          <w:szCs w:val="32"/>
        </w:rPr>
        <w:t>………………………………….</w:t>
      </w:r>
    </w:p>
    <w:p w:rsidR="00D65B5C" w:rsidRPr="007C0852" w:rsidRDefault="00D65B5C" w:rsidP="00D65B5C"/>
    <w:p w:rsidR="00D65B5C" w:rsidRPr="008574CB" w:rsidRDefault="00D65B5C" w:rsidP="00D65B5C">
      <w:pPr>
        <w:rPr>
          <w:sz w:val="24"/>
          <w:szCs w:val="24"/>
        </w:rPr>
      </w:pPr>
      <w:r>
        <w:br w:type="page"/>
      </w:r>
    </w:p>
    <w:p w:rsidR="00D65B5C" w:rsidRPr="00D65B5C" w:rsidRDefault="00D65B5C" w:rsidP="00D65B5C">
      <w:pPr>
        <w:spacing w:after="160" w:line="259" w:lineRule="auto"/>
        <w:jc w:val="center"/>
        <w:rPr>
          <w:rFonts w:eastAsia="Calibri"/>
          <w:sz w:val="24"/>
          <w:szCs w:val="24"/>
          <w:lang w:val="de-DE" w:eastAsia="en-US"/>
        </w:rPr>
      </w:pPr>
      <w:r w:rsidRPr="00D65B5C">
        <w:rPr>
          <w:rFonts w:eastAsia="Calibri"/>
          <w:sz w:val="24"/>
          <w:szCs w:val="24"/>
          <w:lang w:val="de-DE" w:eastAsia="en-US"/>
        </w:rPr>
        <w:lastRenderedPageBreak/>
        <w:t>Berufe</w:t>
      </w:r>
    </w:p>
    <w:p w:rsidR="00D65B5C" w:rsidRPr="00D65B5C" w:rsidRDefault="00D65B5C" w:rsidP="00D65B5C">
      <w:pPr>
        <w:spacing w:after="160" w:line="259" w:lineRule="auto"/>
        <w:rPr>
          <w:rFonts w:eastAsia="Calibri"/>
          <w:b/>
          <w:i/>
          <w:sz w:val="24"/>
          <w:szCs w:val="24"/>
          <w:lang w:val="de-DE" w:eastAsia="en-US"/>
        </w:rPr>
      </w:pPr>
      <w:r w:rsidRPr="00D65B5C">
        <w:rPr>
          <w:rFonts w:eastAsia="Calibri"/>
          <w:b/>
          <w:i/>
          <w:sz w:val="24"/>
          <w:szCs w:val="24"/>
          <w:lang w:val="de-DE" w:eastAsia="en-US"/>
        </w:rPr>
        <w:t>Was macht man in diesem Beruf? Ordne die Berufe (A – M) den Definitionen (1 – 10) zu! Schreibe deine Lösung in die Tabelle! Achtung! Es gibt zwei Berufe zu viel. ’0’ ist ein Beispiel für dich.</w:t>
      </w:r>
    </w:p>
    <w:p w:rsidR="00D65B5C" w:rsidRPr="00D65B5C" w:rsidRDefault="00D65B5C" w:rsidP="00D65B5C">
      <w:pPr>
        <w:numPr>
          <w:ilvl w:val="0"/>
          <w:numId w:val="1"/>
        </w:numPr>
        <w:spacing w:after="160" w:line="259" w:lineRule="auto"/>
        <w:contextualSpacing/>
        <w:rPr>
          <w:rFonts w:eastAsia="Calibri"/>
          <w:sz w:val="24"/>
          <w:szCs w:val="24"/>
          <w:lang w:val="de-DE" w:eastAsia="en-US"/>
        </w:rPr>
      </w:pPr>
      <w:r w:rsidRPr="00D65B5C">
        <w:rPr>
          <w:rFonts w:eastAsia="Calibri"/>
          <w:sz w:val="24"/>
          <w:szCs w:val="24"/>
          <w:lang w:val="de-DE" w:eastAsia="en-US"/>
        </w:rPr>
        <w:t>… machen Brot, Brötchen, Kuchen, Gebäck.</w:t>
      </w:r>
    </w:p>
    <w:p w:rsidR="00D65B5C" w:rsidRPr="00D65B5C" w:rsidRDefault="00D65B5C" w:rsidP="00D65B5C">
      <w:pPr>
        <w:numPr>
          <w:ilvl w:val="0"/>
          <w:numId w:val="1"/>
        </w:numPr>
        <w:spacing w:after="160" w:line="259" w:lineRule="auto"/>
        <w:contextualSpacing/>
        <w:rPr>
          <w:rFonts w:eastAsia="Calibri"/>
          <w:sz w:val="24"/>
          <w:szCs w:val="24"/>
          <w:lang w:val="de-DE" w:eastAsia="en-US"/>
        </w:rPr>
      </w:pPr>
      <w:r w:rsidRPr="00D65B5C">
        <w:rPr>
          <w:rFonts w:eastAsia="Calibri"/>
          <w:sz w:val="24"/>
          <w:szCs w:val="24"/>
          <w:lang w:val="de-DE" w:eastAsia="en-US"/>
        </w:rPr>
        <w:t>… beraten ihre Kundinnen bei der Wahl der Frisur, der Haarpflege und des Stylings. Sie schneiden, pflegen, färben und frisieren die Haare.</w:t>
      </w:r>
    </w:p>
    <w:p w:rsidR="00D65B5C" w:rsidRPr="00D65B5C" w:rsidRDefault="00D65B5C" w:rsidP="00D65B5C">
      <w:pPr>
        <w:numPr>
          <w:ilvl w:val="0"/>
          <w:numId w:val="1"/>
        </w:numPr>
        <w:spacing w:after="160" w:line="259" w:lineRule="auto"/>
        <w:contextualSpacing/>
        <w:rPr>
          <w:rFonts w:eastAsia="Calibri"/>
          <w:sz w:val="24"/>
          <w:szCs w:val="24"/>
          <w:lang w:val="de-DE" w:eastAsia="en-US"/>
        </w:rPr>
      </w:pPr>
      <w:r w:rsidRPr="00D65B5C">
        <w:rPr>
          <w:rFonts w:eastAsia="Calibri"/>
          <w:sz w:val="24"/>
          <w:szCs w:val="24"/>
          <w:lang w:val="de-DE" w:eastAsia="en-US"/>
        </w:rPr>
        <w:t>… arbeiten in Theater und Film. Sie spielen verschiedene Charaktere und Rollen.</w:t>
      </w:r>
    </w:p>
    <w:p w:rsidR="00D65B5C" w:rsidRPr="00D65B5C" w:rsidRDefault="00D65B5C" w:rsidP="00D65B5C">
      <w:pPr>
        <w:numPr>
          <w:ilvl w:val="0"/>
          <w:numId w:val="1"/>
        </w:numPr>
        <w:spacing w:after="160" w:line="259" w:lineRule="auto"/>
        <w:contextualSpacing/>
        <w:rPr>
          <w:rFonts w:eastAsia="Calibri"/>
          <w:sz w:val="24"/>
          <w:szCs w:val="24"/>
          <w:lang w:val="de-DE" w:eastAsia="en-US"/>
        </w:rPr>
      </w:pPr>
      <w:r w:rsidRPr="00D65B5C">
        <w:rPr>
          <w:rFonts w:eastAsia="Calibri"/>
          <w:sz w:val="24"/>
          <w:szCs w:val="24"/>
          <w:lang w:val="de-DE" w:eastAsia="en-US"/>
        </w:rPr>
        <w:t>… zeigen Reisegruppen Sehenswürdigkeiten und erzählen sehr viele interessante Informationen über sie.</w:t>
      </w:r>
    </w:p>
    <w:p w:rsidR="00D65B5C" w:rsidRPr="00D65B5C" w:rsidRDefault="00D65B5C" w:rsidP="00D65B5C">
      <w:pPr>
        <w:numPr>
          <w:ilvl w:val="0"/>
          <w:numId w:val="1"/>
        </w:numPr>
        <w:spacing w:after="160" w:line="259" w:lineRule="auto"/>
        <w:contextualSpacing/>
        <w:rPr>
          <w:rFonts w:eastAsia="Calibri"/>
          <w:sz w:val="24"/>
          <w:szCs w:val="24"/>
          <w:lang w:val="de-DE" w:eastAsia="en-US"/>
        </w:rPr>
      </w:pPr>
      <w:r w:rsidRPr="00D65B5C">
        <w:rPr>
          <w:rFonts w:eastAsia="Calibri"/>
          <w:sz w:val="24"/>
          <w:szCs w:val="24"/>
          <w:lang w:val="de-DE" w:eastAsia="en-US"/>
        </w:rPr>
        <w:t>… machen aus Holz Möbel, Türen, Fenster oder Treppen. Sie bearbeiten Holz mit verschiedenen Maschinen.</w:t>
      </w:r>
    </w:p>
    <w:p w:rsidR="00D65B5C" w:rsidRPr="00D65B5C" w:rsidRDefault="00D65B5C" w:rsidP="00D65B5C">
      <w:pPr>
        <w:numPr>
          <w:ilvl w:val="0"/>
          <w:numId w:val="1"/>
        </w:numPr>
        <w:spacing w:after="160" w:line="259" w:lineRule="auto"/>
        <w:contextualSpacing/>
        <w:rPr>
          <w:rFonts w:eastAsia="Calibri"/>
          <w:sz w:val="24"/>
          <w:szCs w:val="24"/>
          <w:lang w:val="de-DE" w:eastAsia="en-US"/>
        </w:rPr>
      </w:pPr>
      <w:r w:rsidRPr="00D65B5C">
        <w:rPr>
          <w:rFonts w:eastAsia="Calibri"/>
          <w:sz w:val="24"/>
          <w:szCs w:val="24"/>
          <w:lang w:val="de-DE" w:eastAsia="en-US"/>
        </w:rPr>
        <w:t xml:space="preserve">… verkauft Blumen und andere Zimmerpflanzen, </w:t>
      </w:r>
      <w:proofErr w:type="gramStart"/>
      <w:r w:rsidRPr="00D65B5C">
        <w:rPr>
          <w:rFonts w:eastAsia="Calibri"/>
          <w:sz w:val="24"/>
          <w:szCs w:val="24"/>
          <w:lang w:val="de-DE" w:eastAsia="en-US"/>
        </w:rPr>
        <w:t>macht</w:t>
      </w:r>
      <w:proofErr w:type="gramEnd"/>
      <w:r w:rsidRPr="00D65B5C">
        <w:rPr>
          <w:rFonts w:eastAsia="Calibri"/>
          <w:sz w:val="24"/>
          <w:szCs w:val="24"/>
          <w:lang w:val="de-DE" w:eastAsia="en-US"/>
        </w:rPr>
        <w:t xml:space="preserve"> auch Blumensträuße und Dekoration.</w:t>
      </w:r>
    </w:p>
    <w:p w:rsidR="00D65B5C" w:rsidRPr="00D65B5C" w:rsidRDefault="00D65B5C" w:rsidP="00D65B5C">
      <w:pPr>
        <w:numPr>
          <w:ilvl w:val="0"/>
          <w:numId w:val="1"/>
        </w:numPr>
        <w:spacing w:after="160" w:line="259" w:lineRule="auto"/>
        <w:contextualSpacing/>
        <w:rPr>
          <w:rFonts w:eastAsia="Calibri"/>
          <w:sz w:val="24"/>
          <w:szCs w:val="24"/>
          <w:lang w:val="de-DE" w:eastAsia="en-US"/>
        </w:rPr>
      </w:pPr>
      <w:r w:rsidRPr="00D65B5C">
        <w:rPr>
          <w:rFonts w:eastAsia="Calibri"/>
          <w:sz w:val="24"/>
          <w:szCs w:val="24"/>
          <w:lang w:val="de-DE" w:eastAsia="en-US"/>
        </w:rPr>
        <w:t>… servieren den Fluggästen Speisen und Getränke und geben Informationen an Bord.</w:t>
      </w:r>
    </w:p>
    <w:p w:rsidR="00D65B5C" w:rsidRPr="00D65B5C" w:rsidRDefault="00D65B5C" w:rsidP="00D65B5C">
      <w:pPr>
        <w:numPr>
          <w:ilvl w:val="0"/>
          <w:numId w:val="1"/>
        </w:numPr>
        <w:spacing w:after="160" w:line="259" w:lineRule="auto"/>
        <w:contextualSpacing/>
        <w:rPr>
          <w:rFonts w:eastAsia="Calibri"/>
          <w:sz w:val="24"/>
          <w:szCs w:val="24"/>
          <w:lang w:val="de-DE" w:eastAsia="en-US"/>
        </w:rPr>
      </w:pPr>
      <w:r w:rsidRPr="00D65B5C">
        <w:rPr>
          <w:rFonts w:eastAsia="Calibri"/>
          <w:sz w:val="24"/>
          <w:szCs w:val="24"/>
          <w:lang w:val="de-DE" w:eastAsia="en-US"/>
        </w:rPr>
        <w:t>… begrüßen und verabschieden die Gäste im Hotel. Sie müssen Fremdsprachen sprechen.</w:t>
      </w:r>
    </w:p>
    <w:p w:rsidR="00D65B5C" w:rsidRPr="00D65B5C" w:rsidRDefault="00D65B5C" w:rsidP="00D65B5C">
      <w:pPr>
        <w:numPr>
          <w:ilvl w:val="0"/>
          <w:numId w:val="1"/>
        </w:numPr>
        <w:spacing w:after="160" w:line="259" w:lineRule="auto"/>
        <w:contextualSpacing/>
        <w:rPr>
          <w:rFonts w:eastAsia="Calibri"/>
          <w:sz w:val="24"/>
          <w:szCs w:val="24"/>
          <w:lang w:val="de-DE" w:eastAsia="en-US"/>
        </w:rPr>
      </w:pPr>
      <w:r w:rsidRPr="00D65B5C">
        <w:rPr>
          <w:rFonts w:eastAsia="Calibri"/>
          <w:sz w:val="24"/>
          <w:szCs w:val="24"/>
          <w:lang w:val="de-DE" w:eastAsia="en-US"/>
        </w:rPr>
        <w:t>… stellt Postsendungen zu. Sein Arbeitstag beginnt sehr früh. Er ist meistens mit seinem Fahrrad unterwegs.</w:t>
      </w:r>
    </w:p>
    <w:p w:rsidR="00D65B5C" w:rsidRPr="00D65B5C" w:rsidRDefault="00D65B5C" w:rsidP="00D65B5C">
      <w:pPr>
        <w:numPr>
          <w:ilvl w:val="0"/>
          <w:numId w:val="1"/>
        </w:numPr>
        <w:spacing w:after="160" w:line="259" w:lineRule="auto"/>
        <w:contextualSpacing/>
        <w:rPr>
          <w:rFonts w:eastAsia="Calibri"/>
          <w:sz w:val="24"/>
          <w:szCs w:val="24"/>
          <w:lang w:val="de-DE" w:eastAsia="en-US"/>
        </w:rPr>
      </w:pPr>
      <w:r w:rsidRPr="00D65B5C">
        <w:rPr>
          <w:rFonts w:eastAsia="Calibri"/>
          <w:sz w:val="24"/>
          <w:szCs w:val="24"/>
          <w:lang w:val="de-DE" w:eastAsia="en-US"/>
        </w:rPr>
        <w:t>… führen Interviews, machen Meldungen und Nachrichten für Zeitungen, berichten live in Radio und Fernsehen.</w:t>
      </w:r>
    </w:p>
    <w:p w:rsidR="00D65B5C" w:rsidRPr="00D65B5C" w:rsidRDefault="00D65B5C" w:rsidP="00D65B5C">
      <w:pPr>
        <w:numPr>
          <w:ilvl w:val="0"/>
          <w:numId w:val="1"/>
        </w:numPr>
        <w:spacing w:after="160" w:line="259" w:lineRule="auto"/>
        <w:contextualSpacing/>
        <w:rPr>
          <w:rFonts w:eastAsia="Calibri"/>
          <w:sz w:val="24"/>
          <w:szCs w:val="24"/>
          <w:lang w:val="de-DE" w:eastAsia="en-US"/>
        </w:rPr>
      </w:pPr>
      <w:r w:rsidRPr="00D65B5C">
        <w:rPr>
          <w:rFonts w:eastAsia="Calibri"/>
          <w:sz w:val="24"/>
          <w:szCs w:val="24"/>
          <w:lang w:val="de-DE" w:eastAsia="en-US"/>
        </w:rPr>
        <w:t>… fragen den Gast nach seinen Wünschen und nehmen die Bestellung auf. Sie bringen das Essen und die Getränke, schließlich auch die Rechnung.</w:t>
      </w:r>
    </w:p>
    <w:p w:rsidR="00D65B5C" w:rsidRPr="00D65B5C" w:rsidRDefault="00D65B5C" w:rsidP="00D65B5C">
      <w:pPr>
        <w:spacing w:after="160"/>
        <w:ind w:left="360"/>
        <w:rPr>
          <w:rFonts w:eastAsia="Calibri"/>
          <w:sz w:val="24"/>
          <w:szCs w:val="24"/>
          <w:lang w:val="de-DE" w:eastAsia="en-US"/>
        </w:rPr>
      </w:pPr>
    </w:p>
    <w:p w:rsidR="00D65B5C" w:rsidRPr="00D65B5C" w:rsidRDefault="00D65B5C" w:rsidP="00D65B5C">
      <w:pPr>
        <w:numPr>
          <w:ilvl w:val="0"/>
          <w:numId w:val="2"/>
        </w:numPr>
        <w:spacing w:after="160" w:line="259" w:lineRule="auto"/>
        <w:contextualSpacing/>
        <w:rPr>
          <w:rFonts w:eastAsia="Calibri"/>
          <w:sz w:val="24"/>
          <w:szCs w:val="24"/>
          <w:lang w:val="de-DE" w:eastAsia="en-US"/>
        </w:rPr>
      </w:pPr>
      <w:r w:rsidRPr="00D65B5C">
        <w:rPr>
          <w:rFonts w:eastAsia="Calibri"/>
          <w:sz w:val="24"/>
          <w:szCs w:val="24"/>
          <w:lang w:val="de-DE" w:eastAsia="en-US"/>
        </w:rPr>
        <w:t>Portiers</w:t>
      </w:r>
    </w:p>
    <w:p w:rsidR="00D65B5C" w:rsidRPr="00D65B5C" w:rsidRDefault="00D65B5C" w:rsidP="00D65B5C">
      <w:pPr>
        <w:numPr>
          <w:ilvl w:val="0"/>
          <w:numId w:val="2"/>
        </w:numPr>
        <w:spacing w:after="160" w:line="259" w:lineRule="auto"/>
        <w:contextualSpacing/>
        <w:rPr>
          <w:rFonts w:eastAsia="Calibri"/>
          <w:sz w:val="24"/>
          <w:szCs w:val="24"/>
          <w:lang w:val="de-DE" w:eastAsia="en-US"/>
        </w:rPr>
      </w:pPr>
      <w:r w:rsidRPr="00D65B5C">
        <w:rPr>
          <w:rFonts w:eastAsia="Calibri"/>
          <w:sz w:val="24"/>
          <w:szCs w:val="24"/>
          <w:lang w:val="de-DE" w:eastAsia="en-US"/>
        </w:rPr>
        <w:t>Fremdenführer</w:t>
      </w:r>
    </w:p>
    <w:p w:rsidR="00D65B5C" w:rsidRPr="00D65B5C" w:rsidRDefault="00D65B5C" w:rsidP="00D65B5C">
      <w:pPr>
        <w:numPr>
          <w:ilvl w:val="0"/>
          <w:numId w:val="2"/>
        </w:numPr>
        <w:spacing w:after="160" w:line="259" w:lineRule="auto"/>
        <w:contextualSpacing/>
        <w:rPr>
          <w:rFonts w:eastAsia="Calibri"/>
          <w:sz w:val="24"/>
          <w:szCs w:val="24"/>
          <w:lang w:val="de-DE" w:eastAsia="en-US"/>
        </w:rPr>
      </w:pPr>
      <w:r w:rsidRPr="00D65B5C">
        <w:rPr>
          <w:rFonts w:eastAsia="Calibri"/>
          <w:sz w:val="24"/>
          <w:szCs w:val="24"/>
          <w:lang w:val="de-DE" w:eastAsia="en-US"/>
        </w:rPr>
        <w:t>Briefträger/innen</w:t>
      </w:r>
    </w:p>
    <w:p w:rsidR="00D65B5C" w:rsidRPr="00D65B5C" w:rsidRDefault="00D65B5C" w:rsidP="00D65B5C">
      <w:pPr>
        <w:numPr>
          <w:ilvl w:val="0"/>
          <w:numId w:val="2"/>
        </w:numPr>
        <w:spacing w:after="160" w:line="259" w:lineRule="auto"/>
        <w:contextualSpacing/>
        <w:rPr>
          <w:rFonts w:eastAsia="Calibri"/>
          <w:sz w:val="24"/>
          <w:szCs w:val="24"/>
          <w:lang w:val="de-DE" w:eastAsia="en-US"/>
        </w:rPr>
      </w:pPr>
      <w:r w:rsidRPr="00D65B5C">
        <w:rPr>
          <w:rFonts w:eastAsia="Calibri"/>
          <w:sz w:val="24"/>
          <w:szCs w:val="24"/>
          <w:lang w:val="de-DE" w:eastAsia="en-US"/>
        </w:rPr>
        <w:t>Flugbegleiter</w:t>
      </w:r>
    </w:p>
    <w:p w:rsidR="00D65B5C" w:rsidRPr="00D65B5C" w:rsidRDefault="00D65B5C" w:rsidP="00D65B5C">
      <w:pPr>
        <w:numPr>
          <w:ilvl w:val="0"/>
          <w:numId w:val="2"/>
        </w:numPr>
        <w:spacing w:after="160" w:line="259" w:lineRule="auto"/>
        <w:contextualSpacing/>
        <w:rPr>
          <w:rFonts w:eastAsia="Calibri"/>
          <w:sz w:val="24"/>
          <w:szCs w:val="24"/>
          <w:lang w:val="de-DE" w:eastAsia="en-US"/>
        </w:rPr>
      </w:pPr>
      <w:r w:rsidRPr="00D65B5C">
        <w:rPr>
          <w:rFonts w:eastAsia="Calibri"/>
          <w:sz w:val="24"/>
          <w:szCs w:val="24"/>
          <w:lang w:val="de-DE" w:eastAsia="en-US"/>
        </w:rPr>
        <w:t>Tischler</w:t>
      </w:r>
    </w:p>
    <w:p w:rsidR="00D65B5C" w:rsidRPr="00D65B5C" w:rsidRDefault="00D65B5C" w:rsidP="00D65B5C">
      <w:pPr>
        <w:numPr>
          <w:ilvl w:val="0"/>
          <w:numId w:val="2"/>
        </w:numPr>
        <w:spacing w:after="160" w:line="259" w:lineRule="auto"/>
        <w:contextualSpacing/>
        <w:rPr>
          <w:rFonts w:eastAsia="Calibri"/>
          <w:sz w:val="24"/>
          <w:szCs w:val="24"/>
          <w:lang w:val="de-DE" w:eastAsia="en-US"/>
        </w:rPr>
      </w:pPr>
      <w:r w:rsidRPr="00D65B5C">
        <w:rPr>
          <w:rFonts w:eastAsia="Calibri"/>
          <w:sz w:val="24"/>
          <w:szCs w:val="24"/>
          <w:lang w:val="de-DE" w:eastAsia="en-US"/>
        </w:rPr>
        <w:t>Journalisten</w:t>
      </w:r>
    </w:p>
    <w:p w:rsidR="00D65B5C" w:rsidRPr="00D65B5C" w:rsidRDefault="00D65B5C" w:rsidP="00D65B5C">
      <w:pPr>
        <w:numPr>
          <w:ilvl w:val="0"/>
          <w:numId w:val="2"/>
        </w:numPr>
        <w:spacing w:after="160" w:line="259" w:lineRule="auto"/>
        <w:contextualSpacing/>
        <w:rPr>
          <w:rFonts w:eastAsia="Calibri"/>
          <w:strike/>
          <w:sz w:val="24"/>
          <w:szCs w:val="24"/>
          <w:lang w:val="de-DE" w:eastAsia="en-US"/>
        </w:rPr>
      </w:pPr>
      <w:r w:rsidRPr="00D65B5C">
        <w:rPr>
          <w:rFonts w:eastAsia="Calibri"/>
          <w:strike/>
          <w:sz w:val="24"/>
          <w:szCs w:val="24"/>
          <w:lang w:val="de-DE" w:eastAsia="en-US"/>
        </w:rPr>
        <w:t>Bäcker</w:t>
      </w:r>
    </w:p>
    <w:p w:rsidR="00D65B5C" w:rsidRPr="00D65B5C" w:rsidRDefault="00D65B5C" w:rsidP="00D65B5C">
      <w:pPr>
        <w:numPr>
          <w:ilvl w:val="0"/>
          <w:numId w:val="2"/>
        </w:numPr>
        <w:spacing w:after="160" w:line="259" w:lineRule="auto"/>
        <w:contextualSpacing/>
        <w:rPr>
          <w:rFonts w:eastAsia="Calibri"/>
          <w:sz w:val="24"/>
          <w:szCs w:val="24"/>
          <w:lang w:val="de-DE" w:eastAsia="en-US"/>
        </w:rPr>
      </w:pPr>
      <w:r w:rsidRPr="00D65B5C">
        <w:rPr>
          <w:rFonts w:eastAsia="Calibri"/>
          <w:sz w:val="24"/>
          <w:szCs w:val="24"/>
          <w:lang w:val="de-DE" w:eastAsia="en-US"/>
        </w:rPr>
        <w:t>Gärtner</w:t>
      </w:r>
    </w:p>
    <w:p w:rsidR="00D65B5C" w:rsidRPr="00D65B5C" w:rsidRDefault="00D65B5C" w:rsidP="00D65B5C">
      <w:pPr>
        <w:numPr>
          <w:ilvl w:val="0"/>
          <w:numId w:val="2"/>
        </w:numPr>
        <w:spacing w:after="160" w:line="259" w:lineRule="auto"/>
        <w:contextualSpacing/>
        <w:rPr>
          <w:rFonts w:eastAsia="Calibri"/>
          <w:sz w:val="24"/>
          <w:szCs w:val="24"/>
          <w:lang w:val="de-DE" w:eastAsia="en-US"/>
        </w:rPr>
      </w:pPr>
      <w:r w:rsidRPr="00D65B5C">
        <w:rPr>
          <w:rFonts w:eastAsia="Calibri"/>
          <w:sz w:val="24"/>
          <w:szCs w:val="24"/>
          <w:lang w:val="de-DE" w:eastAsia="en-US"/>
        </w:rPr>
        <w:t>Florist/innen</w:t>
      </w:r>
    </w:p>
    <w:p w:rsidR="00D65B5C" w:rsidRPr="00D65B5C" w:rsidRDefault="00D65B5C" w:rsidP="00D65B5C">
      <w:pPr>
        <w:numPr>
          <w:ilvl w:val="0"/>
          <w:numId w:val="2"/>
        </w:numPr>
        <w:spacing w:after="160" w:line="259" w:lineRule="auto"/>
        <w:contextualSpacing/>
        <w:rPr>
          <w:rFonts w:eastAsia="Calibri"/>
          <w:sz w:val="24"/>
          <w:szCs w:val="24"/>
          <w:lang w:val="de-DE" w:eastAsia="en-US"/>
        </w:rPr>
      </w:pPr>
      <w:r w:rsidRPr="00D65B5C">
        <w:rPr>
          <w:rFonts w:eastAsia="Calibri"/>
          <w:sz w:val="24"/>
          <w:szCs w:val="24"/>
          <w:lang w:val="de-DE" w:eastAsia="en-US"/>
        </w:rPr>
        <w:t>Damenfriseure</w:t>
      </w:r>
    </w:p>
    <w:p w:rsidR="00D65B5C" w:rsidRPr="00D65B5C" w:rsidRDefault="00D65B5C" w:rsidP="00D65B5C">
      <w:pPr>
        <w:numPr>
          <w:ilvl w:val="0"/>
          <w:numId w:val="2"/>
        </w:numPr>
        <w:spacing w:after="160" w:line="259" w:lineRule="auto"/>
        <w:contextualSpacing/>
        <w:rPr>
          <w:rFonts w:eastAsia="Calibri"/>
          <w:sz w:val="24"/>
          <w:szCs w:val="24"/>
          <w:lang w:val="de-DE" w:eastAsia="en-US"/>
        </w:rPr>
      </w:pPr>
      <w:r w:rsidRPr="00D65B5C">
        <w:rPr>
          <w:rFonts w:eastAsia="Calibri"/>
          <w:sz w:val="24"/>
          <w:szCs w:val="24"/>
          <w:lang w:val="de-DE" w:eastAsia="en-US"/>
        </w:rPr>
        <w:t>Kellner</w:t>
      </w:r>
    </w:p>
    <w:p w:rsidR="00D65B5C" w:rsidRPr="00D65B5C" w:rsidRDefault="00D65B5C" w:rsidP="00D65B5C">
      <w:pPr>
        <w:numPr>
          <w:ilvl w:val="0"/>
          <w:numId w:val="2"/>
        </w:numPr>
        <w:spacing w:after="160" w:line="259" w:lineRule="auto"/>
        <w:contextualSpacing/>
        <w:rPr>
          <w:rFonts w:eastAsia="Calibri"/>
          <w:sz w:val="24"/>
          <w:szCs w:val="24"/>
          <w:lang w:val="de-DE" w:eastAsia="en-US"/>
        </w:rPr>
      </w:pPr>
      <w:r w:rsidRPr="00D65B5C">
        <w:rPr>
          <w:rFonts w:eastAsia="Calibri"/>
          <w:sz w:val="24"/>
          <w:szCs w:val="24"/>
          <w:lang w:val="de-DE" w:eastAsia="en-US"/>
        </w:rPr>
        <w:t>Schauspieler</w:t>
      </w:r>
    </w:p>
    <w:p w:rsidR="00D65B5C" w:rsidRPr="00D65B5C" w:rsidRDefault="00D65B5C" w:rsidP="00D65B5C">
      <w:pPr>
        <w:numPr>
          <w:ilvl w:val="0"/>
          <w:numId w:val="2"/>
        </w:numPr>
        <w:spacing w:after="160" w:line="259" w:lineRule="auto"/>
        <w:contextualSpacing/>
        <w:rPr>
          <w:rFonts w:eastAsia="Calibri"/>
          <w:sz w:val="24"/>
          <w:szCs w:val="24"/>
          <w:lang w:val="de-DE" w:eastAsia="en-US"/>
        </w:rPr>
      </w:pPr>
      <w:r w:rsidRPr="00D65B5C">
        <w:rPr>
          <w:rFonts w:eastAsia="Calibri"/>
          <w:sz w:val="24"/>
          <w:szCs w:val="24"/>
          <w:lang w:val="de-DE" w:eastAsia="en-US"/>
        </w:rPr>
        <w:t>Putzfrauen</w:t>
      </w:r>
    </w:p>
    <w:p w:rsidR="00D65B5C" w:rsidRPr="00D65B5C" w:rsidRDefault="00D65B5C" w:rsidP="00D65B5C">
      <w:pPr>
        <w:spacing w:after="160" w:line="259" w:lineRule="auto"/>
        <w:rPr>
          <w:rFonts w:eastAsia="Calibri"/>
          <w:sz w:val="24"/>
          <w:szCs w:val="24"/>
          <w:lang w:val="de-DE" w:eastAsia="en-US"/>
        </w:rPr>
      </w:pPr>
    </w:p>
    <w:tbl>
      <w:tblPr>
        <w:tblStyle w:val="Rcsostblzat"/>
        <w:tblW w:w="10032" w:type="dxa"/>
        <w:tblLook w:val="04A0" w:firstRow="1" w:lastRow="0" w:firstColumn="1" w:lastColumn="0" w:noHBand="0" w:noVBand="1"/>
      </w:tblPr>
      <w:tblGrid>
        <w:gridCol w:w="870"/>
        <w:gridCol w:w="819"/>
        <w:gridCol w:w="819"/>
        <w:gridCol w:w="819"/>
        <w:gridCol w:w="819"/>
        <w:gridCol w:w="820"/>
        <w:gridCol w:w="820"/>
        <w:gridCol w:w="820"/>
        <w:gridCol w:w="820"/>
        <w:gridCol w:w="820"/>
        <w:gridCol w:w="821"/>
        <w:gridCol w:w="965"/>
      </w:tblGrid>
      <w:tr w:rsidR="00D65B5C" w:rsidRPr="00D65B5C" w:rsidTr="00D65B5C">
        <w:tc>
          <w:tcPr>
            <w:tcW w:w="870" w:type="dxa"/>
          </w:tcPr>
          <w:p w:rsidR="00D65B5C" w:rsidRPr="00D65B5C" w:rsidRDefault="00D65B5C" w:rsidP="00D65B5C">
            <w:pPr>
              <w:rPr>
                <w:rFonts w:eastAsia="Calibri"/>
                <w:sz w:val="24"/>
                <w:szCs w:val="24"/>
                <w:lang w:val="de-DE" w:eastAsia="en-US"/>
              </w:rPr>
            </w:pPr>
            <w:r w:rsidRPr="00D65B5C">
              <w:rPr>
                <w:rFonts w:eastAsia="Calibri"/>
                <w:sz w:val="24"/>
                <w:szCs w:val="24"/>
                <w:lang w:val="de-DE" w:eastAsia="en-US"/>
              </w:rPr>
              <w:t>Texte</w:t>
            </w:r>
          </w:p>
        </w:tc>
        <w:tc>
          <w:tcPr>
            <w:tcW w:w="819" w:type="dxa"/>
          </w:tcPr>
          <w:p w:rsidR="00D65B5C" w:rsidRPr="00D65B5C" w:rsidRDefault="00D65B5C" w:rsidP="00D65B5C">
            <w:pPr>
              <w:rPr>
                <w:rFonts w:eastAsia="Calibri"/>
                <w:sz w:val="24"/>
                <w:szCs w:val="24"/>
                <w:lang w:val="de-DE" w:eastAsia="en-US"/>
              </w:rPr>
            </w:pPr>
            <w:r w:rsidRPr="00D65B5C">
              <w:rPr>
                <w:rFonts w:eastAsia="Calibri"/>
                <w:sz w:val="24"/>
                <w:szCs w:val="24"/>
                <w:lang w:val="de-DE" w:eastAsia="en-US"/>
              </w:rPr>
              <w:t>Text 0</w:t>
            </w:r>
          </w:p>
        </w:tc>
        <w:tc>
          <w:tcPr>
            <w:tcW w:w="819" w:type="dxa"/>
          </w:tcPr>
          <w:p w:rsidR="00D65B5C" w:rsidRPr="00D65B5C" w:rsidRDefault="00D65B5C" w:rsidP="00D65B5C">
            <w:pPr>
              <w:rPr>
                <w:rFonts w:eastAsia="Calibri"/>
                <w:sz w:val="24"/>
                <w:szCs w:val="24"/>
                <w:lang w:val="de-DE" w:eastAsia="en-US"/>
              </w:rPr>
            </w:pPr>
            <w:r w:rsidRPr="00D65B5C">
              <w:rPr>
                <w:rFonts w:eastAsia="Calibri"/>
                <w:sz w:val="24"/>
                <w:szCs w:val="24"/>
                <w:lang w:val="de-DE" w:eastAsia="en-US"/>
              </w:rPr>
              <w:t>Text 1</w:t>
            </w:r>
          </w:p>
        </w:tc>
        <w:tc>
          <w:tcPr>
            <w:tcW w:w="819" w:type="dxa"/>
          </w:tcPr>
          <w:p w:rsidR="00D65B5C" w:rsidRPr="00D65B5C" w:rsidRDefault="00D65B5C" w:rsidP="00D65B5C">
            <w:pPr>
              <w:rPr>
                <w:rFonts w:eastAsia="Calibri"/>
                <w:sz w:val="24"/>
                <w:szCs w:val="24"/>
                <w:lang w:val="de-DE" w:eastAsia="en-US"/>
              </w:rPr>
            </w:pPr>
            <w:r w:rsidRPr="00D65B5C">
              <w:rPr>
                <w:rFonts w:eastAsia="Calibri"/>
                <w:sz w:val="24"/>
                <w:szCs w:val="24"/>
                <w:lang w:val="de-DE" w:eastAsia="en-US"/>
              </w:rPr>
              <w:t>Text 2</w:t>
            </w:r>
          </w:p>
        </w:tc>
        <w:tc>
          <w:tcPr>
            <w:tcW w:w="819" w:type="dxa"/>
          </w:tcPr>
          <w:p w:rsidR="00D65B5C" w:rsidRPr="00D65B5C" w:rsidRDefault="00D65B5C" w:rsidP="00D65B5C">
            <w:pPr>
              <w:rPr>
                <w:rFonts w:eastAsia="Calibri"/>
                <w:sz w:val="24"/>
                <w:szCs w:val="24"/>
                <w:lang w:val="de-DE" w:eastAsia="en-US"/>
              </w:rPr>
            </w:pPr>
            <w:r w:rsidRPr="00D65B5C">
              <w:rPr>
                <w:rFonts w:eastAsia="Calibri"/>
                <w:sz w:val="24"/>
                <w:szCs w:val="24"/>
                <w:lang w:val="de-DE" w:eastAsia="en-US"/>
              </w:rPr>
              <w:t>Text 3</w:t>
            </w:r>
          </w:p>
        </w:tc>
        <w:tc>
          <w:tcPr>
            <w:tcW w:w="820" w:type="dxa"/>
          </w:tcPr>
          <w:p w:rsidR="00D65B5C" w:rsidRPr="00D65B5C" w:rsidRDefault="00D65B5C" w:rsidP="00D65B5C">
            <w:pPr>
              <w:rPr>
                <w:rFonts w:eastAsia="Calibri"/>
                <w:sz w:val="24"/>
                <w:szCs w:val="24"/>
                <w:lang w:val="de-DE" w:eastAsia="en-US"/>
              </w:rPr>
            </w:pPr>
            <w:r w:rsidRPr="00D65B5C">
              <w:rPr>
                <w:rFonts w:eastAsia="Calibri"/>
                <w:sz w:val="24"/>
                <w:szCs w:val="24"/>
                <w:lang w:val="de-DE" w:eastAsia="en-US"/>
              </w:rPr>
              <w:t>Text 4</w:t>
            </w:r>
          </w:p>
        </w:tc>
        <w:tc>
          <w:tcPr>
            <w:tcW w:w="820" w:type="dxa"/>
          </w:tcPr>
          <w:p w:rsidR="00D65B5C" w:rsidRPr="00D65B5C" w:rsidRDefault="00D65B5C" w:rsidP="00D65B5C">
            <w:pPr>
              <w:rPr>
                <w:rFonts w:eastAsia="Calibri"/>
                <w:sz w:val="24"/>
                <w:szCs w:val="24"/>
                <w:lang w:val="de-DE" w:eastAsia="en-US"/>
              </w:rPr>
            </w:pPr>
            <w:r w:rsidRPr="00D65B5C">
              <w:rPr>
                <w:rFonts w:eastAsia="Calibri"/>
                <w:sz w:val="24"/>
                <w:szCs w:val="24"/>
                <w:lang w:val="de-DE" w:eastAsia="en-US"/>
              </w:rPr>
              <w:t>Text 5</w:t>
            </w:r>
          </w:p>
        </w:tc>
        <w:tc>
          <w:tcPr>
            <w:tcW w:w="820" w:type="dxa"/>
          </w:tcPr>
          <w:p w:rsidR="00D65B5C" w:rsidRPr="00D65B5C" w:rsidRDefault="00D65B5C" w:rsidP="00D65B5C">
            <w:pPr>
              <w:rPr>
                <w:rFonts w:eastAsia="Calibri"/>
                <w:sz w:val="24"/>
                <w:szCs w:val="24"/>
                <w:lang w:val="de-DE" w:eastAsia="en-US"/>
              </w:rPr>
            </w:pPr>
            <w:r w:rsidRPr="00D65B5C">
              <w:rPr>
                <w:rFonts w:eastAsia="Calibri"/>
                <w:sz w:val="24"/>
                <w:szCs w:val="24"/>
                <w:lang w:val="de-DE" w:eastAsia="en-US"/>
              </w:rPr>
              <w:t>Text 6</w:t>
            </w:r>
          </w:p>
        </w:tc>
        <w:tc>
          <w:tcPr>
            <w:tcW w:w="820" w:type="dxa"/>
          </w:tcPr>
          <w:p w:rsidR="00D65B5C" w:rsidRPr="00D65B5C" w:rsidRDefault="00D65B5C" w:rsidP="00D65B5C">
            <w:pPr>
              <w:rPr>
                <w:rFonts w:eastAsia="Calibri"/>
                <w:sz w:val="24"/>
                <w:szCs w:val="24"/>
                <w:lang w:val="de-DE" w:eastAsia="en-US"/>
              </w:rPr>
            </w:pPr>
            <w:r w:rsidRPr="00D65B5C">
              <w:rPr>
                <w:rFonts w:eastAsia="Calibri"/>
                <w:sz w:val="24"/>
                <w:szCs w:val="24"/>
                <w:lang w:val="de-DE" w:eastAsia="en-US"/>
              </w:rPr>
              <w:t>Text 7</w:t>
            </w:r>
          </w:p>
        </w:tc>
        <w:tc>
          <w:tcPr>
            <w:tcW w:w="820" w:type="dxa"/>
          </w:tcPr>
          <w:p w:rsidR="00D65B5C" w:rsidRPr="00D65B5C" w:rsidRDefault="00D65B5C" w:rsidP="00D65B5C">
            <w:pPr>
              <w:rPr>
                <w:rFonts w:eastAsia="Calibri"/>
                <w:sz w:val="24"/>
                <w:szCs w:val="24"/>
                <w:lang w:val="de-DE" w:eastAsia="en-US"/>
              </w:rPr>
            </w:pPr>
            <w:r w:rsidRPr="00D65B5C">
              <w:rPr>
                <w:rFonts w:eastAsia="Calibri"/>
                <w:sz w:val="24"/>
                <w:szCs w:val="24"/>
                <w:lang w:val="de-DE" w:eastAsia="en-US"/>
              </w:rPr>
              <w:t>Text 8</w:t>
            </w:r>
          </w:p>
        </w:tc>
        <w:tc>
          <w:tcPr>
            <w:tcW w:w="821" w:type="dxa"/>
          </w:tcPr>
          <w:p w:rsidR="00D65B5C" w:rsidRPr="00D65B5C" w:rsidRDefault="00D65B5C" w:rsidP="00D65B5C">
            <w:pPr>
              <w:rPr>
                <w:rFonts w:eastAsia="Calibri"/>
                <w:sz w:val="24"/>
                <w:szCs w:val="24"/>
                <w:lang w:val="de-DE" w:eastAsia="en-US"/>
              </w:rPr>
            </w:pPr>
            <w:r w:rsidRPr="00D65B5C">
              <w:rPr>
                <w:rFonts w:eastAsia="Calibri"/>
                <w:sz w:val="24"/>
                <w:szCs w:val="24"/>
                <w:lang w:val="de-DE" w:eastAsia="en-US"/>
              </w:rPr>
              <w:t>Text 9</w:t>
            </w:r>
          </w:p>
        </w:tc>
        <w:tc>
          <w:tcPr>
            <w:tcW w:w="965" w:type="dxa"/>
          </w:tcPr>
          <w:p w:rsidR="00D65B5C" w:rsidRPr="00D65B5C" w:rsidRDefault="00D65B5C" w:rsidP="00D65B5C">
            <w:pPr>
              <w:rPr>
                <w:rFonts w:eastAsia="Calibri"/>
                <w:sz w:val="24"/>
                <w:szCs w:val="24"/>
                <w:lang w:val="de-DE" w:eastAsia="en-US"/>
              </w:rPr>
            </w:pPr>
            <w:r w:rsidRPr="00D65B5C">
              <w:rPr>
                <w:rFonts w:eastAsia="Calibri"/>
                <w:sz w:val="24"/>
                <w:szCs w:val="24"/>
                <w:lang w:val="de-DE" w:eastAsia="en-US"/>
              </w:rPr>
              <w:t>Text 10</w:t>
            </w:r>
          </w:p>
        </w:tc>
      </w:tr>
      <w:tr w:rsidR="00D65B5C" w:rsidRPr="00D65B5C" w:rsidTr="00D65B5C">
        <w:tc>
          <w:tcPr>
            <w:tcW w:w="870" w:type="dxa"/>
          </w:tcPr>
          <w:p w:rsidR="00D65B5C" w:rsidRPr="00D65B5C" w:rsidRDefault="00D65B5C" w:rsidP="00D65B5C">
            <w:pPr>
              <w:rPr>
                <w:rFonts w:eastAsia="Calibri"/>
                <w:sz w:val="24"/>
                <w:szCs w:val="24"/>
                <w:lang w:val="de-DE" w:eastAsia="en-US"/>
              </w:rPr>
            </w:pPr>
            <w:r w:rsidRPr="00D65B5C">
              <w:rPr>
                <w:rFonts w:eastAsia="Calibri"/>
                <w:sz w:val="24"/>
                <w:szCs w:val="24"/>
                <w:lang w:val="de-DE" w:eastAsia="en-US"/>
              </w:rPr>
              <w:t>Berufe</w:t>
            </w:r>
          </w:p>
        </w:tc>
        <w:tc>
          <w:tcPr>
            <w:tcW w:w="819" w:type="dxa"/>
          </w:tcPr>
          <w:p w:rsidR="00D65B5C" w:rsidRPr="00D65B5C" w:rsidRDefault="00D65B5C" w:rsidP="00D65B5C">
            <w:pPr>
              <w:jc w:val="center"/>
              <w:rPr>
                <w:rFonts w:eastAsia="Calibri"/>
                <w:sz w:val="24"/>
                <w:szCs w:val="24"/>
                <w:lang w:val="de-DE" w:eastAsia="en-US"/>
              </w:rPr>
            </w:pPr>
            <w:r w:rsidRPr="00D65B5C">
              <w:rPr>
                <w:rFonts w:eastAsia="Calibri"/>
                <w:sz w:val="24"/>
                <w:szCs w:val="24"/>
                <w:lang w:val="de-DE" w:eastAsia="en-US"/>
              </w:rPr>
              <w:t>G</w:t>
            </w:r>
          </w:p>
        </w:tc>
        <w:tc>
          <w:tcPr>
            <w:tcW w:w="819" w:type="dxa"/>
          </w:tcPr>
          <w:p w:rsidR="00D65B5C" w:rsidRPr="00D65B5C" w:rsidRDefault="00D65B5C" w:rsidP="00D65B5C">
            <w:pPr>
              <w:jc w:val="center"/>
              <w:rPr>
                <w:rFonts w:eastAsia="Calibri"/>
                <w:sz w:val="24"/>
                <w:szCs w:val="24"/>
                <w:lang w:val="de-DE" w:eastAsia="en-US"/>
              </w:rPr>
            </w:pPr>
          </w:p>
        </w:tc>
        <w:tc>
          <w:tcPr>
            <w:tcW w:w="819" w:type="dxa"/>
          </w:tcPr>
          <w:p w:rsidR="00D65B5C" w:rsidRPr="00D65B5C" w:rsidRDefault="00D65B5C" w:rsidP="00D65B5C">
            <w:pPr>
              <w:jc w:val="center"/>
              <w:rPr>
                <w:rFonts w:eastAsia="Calibri"/>
                <w:sz w:val="24"/>
                <w:szCs w:val="24"/>
                <w:lang w:val="de-DE" w:eastAsia="en-US"/>
              </w:rPr>
            </w:pPr>
          </w:p>
        </w:tc>
        <w:tc>
          <w:tcPr>
            <w:tcW w:w="819" w:type="dxa"/>
          </w:tcPr>
          <w:p w:rsidR="00D65B5C" w:rsidRPr="00D65B5C" w:rsidRDefault="00D65B5C" w:rsidP="00D65B5C">
            <w:pPr>
              <w:jc w:val="center"/>
              <w:rPr>
                <w:rFonts w:eastAsia="Calibri"/>
                <w:sz w:val="24"/>
                <w:szCs w:val="24"/>
                <w:lang w:val="de-DE" w:eastAsia="en-US"/>
              </w:rPr>
            </w:pPr>
          </w:p>
        </w:tc>
        <w:tc>
          <w:tcPr>
            <w:tcW w:w="820" w:type="dxa"/>
          </w:tcPr>
          <w:p w:rsidR="00D65B5C" w:rsidRPr="00D65B5C" w:rsidRDefault="00D65B5C" w:rsidP="00D65B5C">
            <w:pPr>
              <w:jc w:val="center"/>
              <w:rPr>
                <w:rFonts w:eastAsia="Calibri"/>
                <w:sz w:val="24"/>
                <w:szCs w:val="24"/>
                <w:lang w:val="de-DE" w:eastAsia="en-US"/>
              </w:rPr>
            </w:pPr>
          </w:p>
        </w:tc>
        <w:tc>
          <w:tcPr>
            <w:tcW w:w="820" w:type="dxa"/>
          </w:tcPr>
          <w:p w:rsidR="00D65B5C" w:rsidRPr="00D65B5C" w:rsidRDefault="00D65B5C" w:rsidP="00D65B5C">
            <w:pPr>
              <w:jc w:val="center"/>
              <w:rPr>
                <w:rFonts w:eastAsia="Calibri"/>
                <w:sz w:val="24"/>
                <w:szCs w:val="24"/>
                <w:lang w:val="de-DE" w:eastAsia="en-US"/>
              </w:rPr>
            </w:pPr>
          </w:p>
        </w:tc>
        <w:tc>
          <w:tcPr>
            <w:tcW w:w="820" w:type="dxa"/>
          </w:tcPr>
          <w:p w:rsidR="00D65B5C" w:rsidRPr="00D65B5C" w:rsidRDefault="00D65B5C" w:rsidP="00D65B5C">
            <w:pPr>
              <w:jc w:val="center"/>
              <w:rPr>
                <w:rFonts w:eastAsia="Calibri"/>
                <w:sz w:val="24"/>
                <w:szCs w:val="24"/>
                <w:lang w:val="de-DE" w:eastAsia="en-US"/>
              </w:rPr>
            </w:pPr>
          </w:p>
        </w:tc>
        <w:tc>
          <w:tcPr>
            <w:tcW w:w="820" w:type="dxa"/>
          </w:tcPr>
          <w:p w:rsidR="00D65B5C" w:rsidRPr="00D65B5C" w:rsidRDefault="00D65B5C" w:rsidP="00D65B5C">
            <w:pPr>
              <w:jc w:val="center"/>
              <w:rPr>
                <w:rFonts w:eastAsia="Calibri"/>
                <w:sz w:val="24"/>
                <w:szCs w:val="24"/>
                <w:lang w:val="de-DE" w:eastAsia="en-US"/>
              </w:rPr>
            </w:pPr>
          </w:p>
        </w:tc>
        <w:tc>
          <w:tcPr>
            <w:tcW w:w="820" w:type="dxa"/>
          </w:tcPr>
          <w:p w:rsidR="00D65B5C" w:rsidRPr="00D65B5C" w:rsidRDefault="00D65B5C" w:rsidP="00D65B5C">
            <w:pPr>
              <w:jc w:val="center"/>
              <w:rPr>
                <w:rFonts w:eastAsia="Calibri"/>
                <w:sz w:val="24"/>
                <w:szCs w:val="24"/>
                <w:lang w:val="de-DE" w:eastAsia="en-US"/>
              </w:rPr>
            </w:pPr>
          </w:p>
        </w:tc>
        <w:tc>
          <w:tcPr>
            <w:tcW w:w="821" w:type="dxa"/>
          </w:tcPr>
          <w:p w:rsidR="00D65B5C" w:rsidRPr="00D65B5C" w:rsidRDefault="00D65B5C" w:rsidP="00D65B5C">
            <w:pPr>
              <w:jc w:val="center"/>
              <w:rPr>
                <w:rFonts w:eastAsia="Calibri"/>
                <w:sz w:val="24"/>
                <w:szCs w:val="24"/>
                <w:lang w:val="de-DE" w:eastAsia="en-US"/>
              </w:rPr>
            </w:pPr>
          </w:p>
        </w:tc>
        <w:tc>
          <w:tcPr>
            <w:tcW w:w="965" w:type="dxa"/>
          </w:tcPr>
          <w:p w:rsidR="00D65B5C" w:rsidRPr="00D65B5C" w:rsidRDefault="00D65B5C" w:rsidP="00D65B5C">
            <w:pPr>
              <w:jc w:val="center"/>
              <w:rPr>
                <w:rFonts w:eastAsia="Calibri"/>
                <w:sz w:val="24"/>
                <w:szCs w:val="24"/>
                <w:lang w:val="de-DE" w:eastAsia="en-US"/>
              </w:rPr>
            </w:pPr>
          </w:p>
        </w:tc>
      </w:tr>
    </w:tbl>
    <w:p w:rsidR="00D65B5C" w:rsidRDefault="00D65B5C" w:rsidP="00D65B5C">
      <w:pPr>
        <w:spacing w:after="160" w:line="259" w:lineRule="auto"/>
        <w:jc w:val="center"/>
        <w:rPr>
          <w:rFonts w:eastAsia="Calibri"/>
          <w:b/>
          <w:sz w:val="30"/>
          <w:szCs w:val="30"/>
          <w:lang w:val="de-DE" w:eastAsia="en-US"/>
        </w:rPr>
      </w:pPr>
    </w:p>
    <w:p w:rsidR="00D65B5C" w:rsidRPr="00D65B5C" w:rsidRDefault="00D65B5C" w:rsidP="00D65B5C">
      <w:pPr>
        <w:spacing w:after="200" w:line="276" w:lineRule="auto"/>
        <w:jc w:val="center"/>
        <w:rPr>
          <w:rFonts w:eastAsia="Calibri"/>
          <w:b/>
          <w:sz w:val="30"/>
          <w:szCs w:val="30"/>
          <w:lang w:val="de-DE" w:eastAsia="en-US"/>
        </w:rPr>
      </w:pPr>
      <w:r>
        <w:rPr>
          <w:rFonts w:eastAsia="Calibri"/>
          <w:b/>
          <w:sz w:val="30"/>
          <w:szCs w:val="30"/>
          <w:lang w:val="de-DE" w:eastAsia="en-US"/>
        </w:rPr>
        <w:br w:type="page"/>
      </w:r>
      <w:r w:rsidRPr="00D65B5C">
        <w:rPr>
          <w:rFonts w:eastAsia="Calibri"/>
          <w:b/>
          <w:sz w:val="30"/>
          <w:szCs w:val="30"/>
          <w:lang w:val="de-DE" w:eastAsia="en-US"/>
        </w:rPr>
        <w:lastRenderedPageBreak/>
        <w:t>Interview über Freizeit</w:t>
      </w:r>
    </w:p>
    <w:p w:rsidR="00D65B5C" w:rsidRPr="00D65B5C" w:rsidRDefault="00D65B5C" w:rsidP="00D65B5C">
      <w:pPr>
        <w:spacing w:after="160" w:line="259" w:lineRule="auto"/>
        <w:rPr>
          <w:rFonts w:eastAsia="Calibri"/>
          <w:b/>
          <w:sz w:val="22"/>
          <w:szCs w:val="22"/>
          <w:lang w:val="de-DE" w:eastAsia="en-US"/>
        </w:rPr>
      </w:pPr>
      <w:r w:rsidRPr="00D65B5C">
        <w:rPr>
          <w:rFonts w:eastAsia="Calibri"/>
          <w:b/>
          <w:i/>
          <w:sz w:val="22"/>
          <w:szCs w:val="22"/>
          <w:lang w:val="de-DE" w:eastAsia="en-US"/>
        </w:rPr>
        <w:t>Ordnen Sie den Antworten die Fragen zu! ‚0‘ ist ein Beispiel für dich.</w:t>
      </w:r>
      <w:r w:rsidRPr="00D65B5C">
        <w:rPr>
          <w:rFonts w:eastAsia="Calibri"/>
          <w:sz w:val="22"/>
          <w:szCs w:val="22"/>
          <w:lang w:val="de-DE" w:eastAsia="en-US"/>
        </w:rPr>
        <w:br/>
      </w:r>
      <w:r w:rsidRPr="00D65B5C">
        <w:rPr>
          <w:rFonts w:eastAsia="Calibri"/>
          <w:sz w:val="22"/>
          <w:szCs w:val="22"/>
          <w:lang w:val="de-DE" w:eastAsia="en-US"/>
        </w:rPr>
        <w:br/>
        <w:t>1. Welche sind deine liebsten Freizeitaktivitäten?</w:t>
      </w:r>
      <w:r w:rsidRPr="00D65B5C">
        <w:rPr>
          <w:rFonts w:eastAsia="Calibri"/>
          <w:sz w:val="22"/>
          <w:szCs w:val="22"/>
          <w:lang w:val="de-DE" w:eastAsia="en-US"/>
        </w:rPr>
        <w:br/>
        <w:t>2. Freizeit in der Natur oder in der Wohnung: was ist dir lieber?</w:t>
      </w:r>
      <w:r w:rsidRPr="00D65B5C">
        <w:rPr>
          <w:rFonts w:eastAsia="Calibri"/>
          <w:sz w:val="22"/>
          <w:szCs w:val="22"/>
          <w:lang w:val="de-DE" w:eastAsia="en-US"/>
        </w:rPr>
        <w:br/>
        <w:t>3. Sport treiben, ist das Freizeit für dich oder hast du das Motto: Sport ist Mord?</w:t>
      </w:r>
      <w:r w:rsidRPr="00D65B5C">
        <w:rPr>
          <w:rFonts w:eastAsia="Calibri"/>
          <w:sz w:val="22"/>
          <w:szCs w:val="22"/>
          <w:lang w:val="de-DE" w:eastAsia="en-US"/>
        </w:rPr>
        <w:br/>
        <w:t>4. Gibst du viel für Freizeit aus?</w:t>
      </w:r>
      <w:r w:rsidRPr="00D65B5C">
        <w:rPr>
          <w:rFonts w:eastAsia="Calibri"/>
          <w:sz w:val="22"/>
          <w:szCs w:val="22"/>
          <w:lang w:val="de-DE" w:eastAsia="en-US"/>
        </w:rPr>
        <w:br/>
        <w:t>5. Gehört "LESEN" zu deinen Freizeitbeschäftigungen?</w:t>
      </w:r>
      <w:r w:rsidRPr="00D65B5C">
        <w:rPr>
          <w:rFonts w:eastAsia="Calibri"/>
          <w:sz w:val="22"/>
          <w:szCs w:val="22"/>
          <w:lang w:val="de-DE" w:eastAsia="en-US"/>
        </w:rPr>
        <w:br/>
        <w:t>6. Hast du genug Freizeit?</w:t>
      </w:r>
      <w:r w:rsidRPr="00D65B5C">
        <w:rPr>
          <w:rFonts w:eastAsia="Calibri"/>
          <w:sz w:val="22"/>
          <w:szCs w:val="22"/>
          <w:lang w:val="de-DE" w:eastAsia="en-US"/>
        </w:rPr>
        <w:br/>
        <w:t>7. Wie oft gehst du skaten?</w:t>
      </w:r>
      <w:r w:rsidRPr="00D65B5C">
        <w:rPr>
          <w:rFonts w:eastAsia="Calibri"/>
          <w:sz w:val="22"/>
          <w:szCs w:val="22"/>
          <w:lang w:val="de-DE" w:eastAsia="en-US"/>
        </w:rPr>
        <w:br/>
        <w:t>8. Wie wichtig ist Freizeit in deinem Leben?</w:t>
      </w:r>
      <w:r w:rsidRPr="00D65B5C">
        <w:rPr>
          <w:rFonts w:eastAsia="Calibri"/>
          <w:sz w:val="22"/>
          <w:szCs w:val="22"/>
          <w:lang w:val="de-DE" w:eastAsia="en-US"/>
        </w:rPr>
        <w:br/>
        <w:t xml:space="preserve">9. </w:t>
      </w:r>
      <w:r w:rsidRPr="00D65B5C">
        <w:rPr>
          <w:rFonts w:eastAsia="Calibri"/>
          <w:strike/>
          <w:sz w:val="22"/>
          <w:szCs w:val="22"/>
          <w:lang w:val="de-DE" w:eastAsia="en-US"/>
        </w:rPr>
        <w:t>Freizeit, was bedeutet dieses Wort für dich?</w:t>
      </w:r>
      <w:r w:rsidRPr="00D65B5C">
        <w:rPr>
          <w:rFonts w:eastAsia="Calibri"/>
          <w:sz w:val="22"/>
          <w:szCs w:val="22"/>
          <w:lang w:val="de-DE" w:eastAsia="en-US"/>
        </w:rPr>
        <w:br/>
        <w:t>10. Mit wem verbringst du deine freie Zeit am liebsten?</w:t>
      </w:r>
      <w:r w:rsidRPr="00D65B5C">
        <w:rPr>
          <w:rFonts w:eastAsia="Calibri"/>
          <w:sz w:val="22"/>
          <w:szCs w:val="22"/>
          <w:lang w:val="de-DE" w:eastAsia="en-US"/>
        </w:rPr>
        <w:br/>
      </w:r>
      <w:r w:rsidRPr="00D65B5C">
        <w:rPr>
          <w:rFonts w:eastAsia="Calibri"/>
          <w:sz w:val="22"/>
          <w:szCs w:val="22"/>
          <w:lang w:val="de-DE" w:eastAsia="en-US"/>
        </w:rPr>
        <w:br/>
        <w:t>a) ……9. ………………………………………………………………………………………</w:t>
      </w:r>
      <w:r w:rsidRPr="00D65B5C">
        <w:rPr>
          <w:rFonts w:eastAsia="Calibri"/>
          <w:sz w:val="22"/>
          <w:szCs w:val="22"/>
          <w:lang w:val="de-DE" w:eastAsia="en-US"/>
        </w:rPr>
        <w:br/>
        <w:t>Freizeit = Paradies. Freizeit liebe ich über alles. Ist doch auch besser als Arbeiten.</w:t>
      </w:r>
      <w:r w:rsidRPr="00D65B5C">
        <w:rPr>
          <w:rFonts w:eastAsia="Calibri"/>
          <w:sz w:val="22"/>
          <w:szCs w:val="22"/>
          <w:lang w:val="de-DE" w:eastAsia="en-US"/>
        </w:rPr>
        <w:br/>
      </w:r>
      <w:r w:rsidRPr="00D65B5C">
        <w:rPr>
          <w:rFonts w:eastAsia="Calibri"/>
          <w:sz w:val="22"/>
          <w:szCs w:val="22"/>
          <w:lang w:val="de-DE" w:eastAsia="en-US"/>
        </w:rPr>
        <w:br/>
        <w:t>b) ………………………………………………………………………………………………</w:t>
      </w:r>
      <w:r w:rsidRPr="00D65B5C">
        <w:rPr>
          <w:rFonts w:eastAsia="Calibri"/>
          <w:sz w:val="22"/>
          <w:szCs w:val="22"/>
          <w:lang w:val="de-DE" w:eastAsia="en-US"/>
        </w:rPr>
        <w:br/>
        <w:t>Skaten. Da kann man sich erholen und man bleibt automatisch fit.</w:t>
      </w:r>
      <w:r w:rsidRPr="00D65B5C">
        <w:rPr>
          <w:rFonts w:eastAsia="Calibri"/>
          <w:sz w:val="22"/>
          <w:szCs w:val="22"/>
          <w:lang w:val="de-DE" w:eastAsia="en-US"/>
        </w:rPr>
        <w:br/>
        <w:t xml:space="preserve">Musik machen und hören,  Freunde treffen, da kann man viel lachen. </w:t>
      </w:r>
      <w:r w:rsidRPr="00D65B5C">
        <w:rPr>
          <w:rFonts w:eastAsia="Calibri"/>
          <w:sz w:val="22"/>
          <w:szCs w:val="22"/>
          <w:lang w:val="de-DE" w:eastAsia="en-US"/>
        </w:rPr>
        <w:br/>
      </w:r>
      <w:r w:rsidRPr="00D65B5C">
        <w:rPr>
          <w:rFonts w:eastAsia="Calibri"/>
          <w:sz w:val="22"/>
          <w:szCs w:val="22"/>
          <w:lang w:val="de-DE" w:eastAsia="en-US"/>
        </w:rPr>
        <w:br/>
        <w:t>c) ………………………………………………………………………………………………</w:t>
      </w:r>
      <w:r w:rsidRPr="00D65B5C">
        <w:rPr>
          <w:rFonts w:eastAsia="Calibri"/>
          <w:sz w:val="22"/>
          <w:szCs w:val="22"/>
          <w:lang w:val="de-DE" w:eastAsia="en-US"/>
        </w:rPr>
        <w:br/>
        <w:t>Einmal in der Woche.</w:t>
      </w:r>
      <w:r w:rsidRPr="00D65B5C">
        <w:rPr>
          <w:rFonts w:eastAsia="Calibri"/>
          <w:sz w:val="22"/>
          <w:szCs w:val="22"/>
          <w:lang w:val="de-DE" w:eastAsia="en-US"/>
        </w:rPr>
        <w:br/>
      </w:r>
      <w:r w:rsidRPr="00D65B5C">
        <w:rPr>
          <w:rFonts w:eastAsia="Calibri"/>
          <w:sz w:val="22"/>
          <w:szCs w:val="22"/>
          <w:lang w:val="de-DE" w:eastAsia="en-US"/>
        </w:rPr>
        <w:br/>
        <w:t>d) ………………………………………………………………………………………………</w:t>
      </w:r>
      <w:r w:rsidRPr="00D65B5C">
        <w:rPr>
          <w:rFonts w:eastAsia="Calibri"/>
          <w:sz w:val="22"/>
          <w:szCs w:val="22"/>
          <w:lang w:val="de-DE" w:eastAsia="en-US"/>
        </w:rPr>
        <w:br/>
        <w:t>Mit meinem Freund und meinem Bruder.</w:t>
      </w:r>
      <w:r w:rsidRPr="00D65B5C">
        <w:rPr>
          <w:rFonts w:eastAsia="Calibri"/>
          <w:sz w:val="22"/>
          <w:szCs w:val="22"/>
          <w:lang w:val="de-DE" w:eastAsia="en-US"/>
        </w:rPr>
        <w:br/>
      </w:r>
      <w:r w:rsidRPr="00D65B5C">
        <w:rPr>
          <w:rFonts w:eastAsia="Calibri"/>
          <w:sz w:val="22"/>
          <w:szCs w:val="22"/>
          <w:lang w:val="de-DE" w:eastAsia="en-US"/>
        </w:rPr>
        <w:br/>
        <w:t>e)……………………………</w:t>
      </w:r>
      <w:r w:rsidR="00393697">
        <w:rPr>
          <w:rFonts w:eastAsia="Calibri"/>
          <w:sz w:val="22"/>
          <w:szCs w:val="22"/>
          <w:lang w:val="de-DE" w:eastAsia="en-US"/>
        </w:rPr>
        <w:t>……………………………………………………………………</w:t>
      </w:r>
      <w:r w:rsidR="00393697">
        <w:rPr>
          <w:rFonts w:eastAsia="Calibri"/>
          <w:sz w:val="22"/>
          <w:szCs w:val="22"/>
          <w:lang w:val="de-DE" w:eastAsia="en-US"/>
        </w:rPr>
        <w:br/>
      </w:r>
      <w:proofErr w:type="spellStart"/>
      <w:r w:rsidR="00393697">
        <w:rPr>
          <w:rFonts w:eastAsia="Calibri"/>
          <w:sz w:val="22"/>
          <w:szCs w:val="22"/>
          <w:lang w:val="de-DE" w:eastAsia="en-US"/>
        </w:rPr>
        <w:t>Seee</w:t>
      </w:r>
      <w:r w:rsidRPr="00D65B5C">
        <w:rPr>
          <w:rFonts w:eastAsia="Calibri"/>
          <w:sz w:val="22"/>
          <w:szCs w:val="22"/>
          <w:lang w:val="de-DE" w:eastAsia="en-US"/>
        </w:rPr>
        <w:t>eehhhhhrrrrr</w:t>
      </w:r>
      <w:proofErr w:type="spellEnd"/>
      <w:r w:rsidRPr="00D65B5C">
        <w:rPr>
          <w:rFonts w:eastAsia="Calibri"/>
          <w:sz w:val="22"/>
          <w:szCs w:val="22"/>
          <w:lang w:val="de-DE" w:eastAsia="en-US"/>
        </w:rPr>
        <w:t xml:space="preserve"> wichtig.  </w:t>
      </w:r>
      <w:r w:rsidRPr="00D65B5C">
        <w:rPr>
          <w:rFonts w:eastAsia="Calibri"/>
          <w:sz w:val="22"/>
          <w:szCs w:val="22"/>
          <w:lang w:val="de-DE" w:eastAsia="en-US"/>
        </w:rPr>
        <w:br/>
      </w:r>
      <w:r w:rsidRPr="00D65B5C">
        <w:rPr>
          <w:rFonts w:eastAsia="Calibri"/>
          <w:sz w:val="22"/>
          <w:szCs w:val="22"/>
          <w:lang w:val="de-DE" w:eastAsia="en-US"/>
        </w:rPr>
        <w:br/>
        <w:t>f)…………………………………………………………………………………………………</w:t>
      </w:r>
      <w:r w:rsidRPr="00D65B5C">
        <w:rPr>
          <w:rFonts w:eastAsia="Calibri"/>
          <w:sz w:val="22"/>
          <w:szCs w:val="22"/>
          <w:lang w:val="de-DE" w:eastAsia="en-US"/>
        </w:rPr>
        <w:br/>
        <w:t>Auf jeden Fall. Ich liebe Bücher über alles, dabei kann ich auch immer ziemlich gut abschalten.</w:t>
      </w:r>
      <w:r w:rsidRPr="00D65B5C">
        <w:rPr>
          <w:rFonts w:eastAsia="Calibri"/>
          <w:sz w:val="22"/>
          <w:szCs w:val="22"/>
          <w:lang w:val="de-DE" w:eastAsia="en-US"/>
        </w:rPr>
        <w:br/>
      </w:r>
      <w:r w:rsidRPr="00D65B5C">
        <w:rPr>
          <w:rFonts w:eastAsia="Calibri"/>
          <w:sz w:val="22"/>
          <w:szCs w:val="22"/>
          <w:lang w:val="de-DE" w:eastAsia="en-US"/>
        </w:rPr>
        <w:br/>
        <w:t>g) ………………………………………………………………………………………………</w:t>
      </w:r>
      <w:r w:rsidRPr="00D65B5C">
        <w:rPr>
          <w:rFonts w:eastAsia="Calibri"/>
          <w:sz w:val="22"/>
          <w:szCs w:val="22"/>
          <w:lang w:val="de-DE" w:eastAsia="en-US"/>
        </w:rPr>
        <w:br/>
        <w:t>Skaten, (auf Partys) tanzen oder auch spazieren gehen ist ganz okay, aber joggen würde ich in meiner Freizeit niemals.</w:t>
      </w:r>
      <w:r w:rsidRPr="00D65B5C">
        <w:rPr>
          <w:rFonts w:eastAsia="Calibri"/>
          <w:sz w:val="22"/>
          <w:szCs w:val="22"/>
          <w:lang w:val="de-DE" w:eastAsia="en-US"/>
        </w:rPr>
        <w:br/>
      </w:r>
      <w:r w:rsidRPr="00D65B5C">
        <w:rPr>
          <w:rFonts w:eastAsia="Calibri"/>
          <w:sz w:val="22"/>
          <w:szCs w:val="22"/>
          <w:lang w:val="de-DE" w:eastAsia="en-US"/>
        </w:rPr>
        <w:br/>
        <w:t>h) ………………………………………………………………………………………………………</w:t>
      </w:r>
      <w:r w:rsidRPr="00D65B5C">
        <w:rPr>
          <w:rFonts w:eastAsia="Calibri"/>
          <w:sz w:val="22"/>
          <w:szCs w:val="22"/>
          <w:lang w:val="de-DE" w:eastAsia="en-US"/>
        </w:rPr>
        <w:br/>
      </w:r>
      <w:proofErr w:type="gramStart"/>
      <w:r w:rsidRPr="00D65B5C">
        <w:rPr>
          <w:rFonts w:eastAsia="Calibri"/>
          <w:sz w:val="22"/>
          <w:szCs w:val="22"/>
          <w:lang w:val="de-DE" w:eastAsia="en-US"/>
        </w:rPr>
        <w:t>Zur Zeit</w:t>
      </w:r>
      <w:proofErr w:type="gramEnd"/>
      <w:r w:rsidRPr="00D65B5C">
        <w:rPr>
          <w:rFonts w:eastAsia="Calibri"/>
          <w:sz w:val="22"/>
          <w:szCs w:val="22"/>
          <w:lang w:val="de-DE" w:eastAsia="en-US"/>
        </w:rPr>
        <w:t xml:space="preserve"> leider nicht. Zum Beispiel war ich früher mehrmals die Woche im Fitnessstudio, jetzt mache ich nur einmal die Woche zwei Stunden Joga.</w:t>
      </w:r>
      <w:r w:rsidRPr="00D65B5C">
        <w:rPr>
          <w:rFonts w:eastAsia="Calibri"/>
          <w:sz w:val="22"/>
          <w:szCs w:val="22"/>
          <w:lang w:val="de-DE" w:eastAsia="en-US"/>
        </w:rPr>
        <w:br/>
      </w:r>
      <w:r w:rsidRPr="00D65B5C">
        <w:rPr>
          <w:rFonts w:eastAsia="Calibri"/>
          <w:sz w:val="22"/>
          <w:szCs w:val="22"/>
          <w:lang w:val="de-DE" w:eastAsia="en-US"/>
        </w:rPr>
        <w:br/>
        <w:t>i) ………………………………………………………………………………………………………</w:t>
      </w:r>
      <w:r w:rsidRPr="00D65B5C">
        <w:rPr>
          <w:rFonts w:eastAsia="Calibri"/>
          <w:sz w:val="22"/>
          <w:szCs w:val="22"/>
          <w:lang w:val="de-DE" w:eastAsia="en-US"/>
        </w:rPr>
        <w:br/>
        <w:t>Ja, mein ganzes Geld und ich bin leider immer pleite.</w:t>
      </w:r>
      <w:r w:rsidRPr="00D65B5C">
        <w:rPr>
          <w:rFonts w:eastAsia="Calibri"/>
          <w:sz w:val="22"/>
          <w:szCs w:val="22"/>
          <w:lang w:val="de-DE" w:eastAsia="en-US"/>
        </w:rPr>
        <w:br/>
      </w:r>
      <w:r w:rsidRPr="00D65B5C">
        <w:rPr>
          <w:rFonts w:eastAsia="Calibri"/>
          <w:sz w:val="22"/>
          <w:szCs w:val="22"/>
          <w:lang w:val="de-DE" w:eastAsia="en-US"/>
        </w:rPr>
        <w:br/>
        <w:t>j) ………………………………………………………………………………………………………</w:t>
      </w:r>
      <w:r w:rsidRPr="00D65B5C">
        <w:rPr>
          <w:rFonts w:eastAsia="Calibri"/>
          <w:sz w:val="22"/>
          <w:szCs w:val="22"/>
          <w:lang w:val="de-DE" w:eastAsia="en-US"/>
        </w:rPr>
        <w:br/>
        <w:t>Lieber zu Hause bleiben und Filme schauen. Lange Spaziergänge sind überhaupt nicht mein Fall</w:t>
      </w:r>
      <w:r w:rsidRPr="00D65B5C">
        <w:rPr>
          <w:rFonts w:eastAsia="Calibri"/>
          <w:b/>
          <w:sz w:val="22"/>
          <w:szCs w:val="22"/>
          <w:lang w:val="de-DE" w:eastAsia="en-US"/>
        </w:rPr>
        <w:t>.</w:t>
      </w:r>
    </w:p>
    <w:p w:rsidR="00393697" w:rsidRDefault="00393697">
      <w:pPr>
        <w:spacing w:after="200" w:line="276" w:lineRule="auto"/>
      </w:pPr>
      <w:r>
        <w:br w:type="page"/>
      </w:r>
    </w:p>
    <w:p w:rsidR="00393697" w:rsidRPr="00393697" w:rsidRDefault="00393697" w:rsidP="00393697">
      <w:pPr>
        <w:spacing w:after="160" w:line="259" w:lineRule="auto"/>
        <w:jc w:val="center"/>
        <w:rPr>
          <w:rFonts w:eastAsia="Calibri"/>
          <w:b/>
          <w:sz w:val="34"/>
          <w:szCs w:val="34"/>
          <w:lang w:val="de-DE" w:eastAsia="en-US"/>
        </w:rPr>
      </w:pPr>
      <w:r w:rsidRPr="00393697">
        <w:rPr>
          <w:rFonts w:eastAsia="Calibri"/>
          <w:b/>
          <w:sz w:val="34"/>
          <w:szCs w:val="34"/>
          <w:lang w:val="de-DE" w:eastAsia="en-US"/>
        </w:rPr>
        <w:lastRenderedPageBreak/>
        <w:t>Kneipendiebe</w:t>
      </w:r>
    </w:p>
    <w:p w:rsidR="00393697" w:rsidRPr="00393697" w:rsidRDefault="00393697" w:rsidP="00393697">
      <w:pPr>
        <w:spacing w:after="160" w:line="259" w:lineRule="auto"/>
        <w:rPr>
          <w:rFonts w:eastAsia="Calibri"/>
          <w:sz w:val="22"/>
          <w:szCs w:val="22"/>
          <w:lang w:val="de-DE" w:eastAsia="en-US"/>
        </w:rPr>
      </w:pPr>
      <w:r w:rsidRPr="00393697">
        <w:rPr>
          <w:rFonts w:eastAsia="Calibri"/>
          <w:sz w:val="22"/>
          <w:szCs w:val="22"/>
          <w:lang w:val="de-DE" w:eastAsia="en-US"/>
        </w:rPr>
        <w:t>Freitagnachmittag. Die Frühlingssonne scheint warm über der Stadt und Kommissar Specht schlendert durch die Straßen der Münchner Innenstadt. Bis vor ein paar Minuten hat er in seinem Büro gearbeitet. Jetzt knurrt sein Magen, er hat Hunger. Specht beschleunigt</w:t>
      </w:r>
      <w:r w:rsidRPr="00393697">
        <w:rPr>
          <w:rFonts w:eastAsia="Calibri"/>
          <w:sz w:val="22"/>
          <w:szCs w:val="22"/>
          <w:vertAlign w:val="superscript"/>
          <w:lang w:val="de-DE" w:eastAsia="en-US"/>
        </w:rPr>
        <w:footnoteReference w:id="1"/>
      </w:r>
      <w:r w:rsidRPr="00393697">
        <w:rPr>
          <w:rFonts w:eastAsia="Calibri"/>
          <w:sz w:val="22"/>
          <w:szCs w:val="22"/>
          <w:lang w:val="de-DE" w:eastAsia="en-US"/>
        </w:rPr>
        <w:t xml:space="preserve"> seine Schritte und macht sich auf den Weg zu seinem Freund Xaver, den er schon lange nicht mehr besucht hat. Xaver besitzt ein kleines Restaurant mit dem Namen „Alpenblick“. Dort kocht er das beste bayrische Essen der ganzen Stadt; davon ist Specht felsenfest</w:t>
      </w:r>
      <w:r w:rsidRPr="00393697">
        <w:rPr>
          <w:rFonts w:eastAsia="Calibri"/>
          <w:sz w:val="22"/>
          <w:szCs w:val="22"/>
          <w:vertAlign w:val="superscript"/>
          <w:lang w:val="de-DE" w:eastAsia="en-US"/>
        </w:rPr>
        <w:footnoteReference w:id="2"/>
      </w:r>
      <w:r w:rsidRPr="00393697">
        <w:rPr>
          <w:rFonts w:eastAsia="Calibri"/>
          <w:sz w:val="22"/>
          <w:szCs w:val="22"/>
          <w:lang w:val="de-DE" w:eastAsia="en-US"/>
        </w:rPr>
        <w:t xml:space="preserve"> überzeugt.</w:t>
      </w:r>
    </w:p>
    <w:p w:rsidR="00393697" w:rsidRPr="00393697" w:rsidRDefault="00393697" w:rsidP="00393697">
      <w:pPr>
        <w:numPr>
          <w:ilvl w:val="0"/>
          <w:numId w:val="3"/>
        </w:numPr>
        <w:spacing w:after="160" w:line="259" w:lineRule="auto"/>
        <w:contextualSpacing/>
        <w:rPr>
          <w:rFonts w:eastAsia="Calibri"/>
          <w:b/>
          <w:i/>
          <w:sz w:val="22"/>
          <w:szCs w:val="22"/>
          <w:lang w:val="de-DE" w:eastAsia="en-US"/>
        </w:rPr>
      </w:pPr>
      <w:r w:rsidRPr="00393697">
        <w:rPr>
          <w:rFonts w:eastAsia="Calibri"/>
          <w:b/>
          <w:i/>
          <w:sz w:val="22"/>
          <w:szCs w:val="22"/>
          <w:lang w:val="de-DE" w:eastAsia="en-US"/>
        </w:rPr>
        <w:t>Finde neun Wörter zum Thema Restaurant!</w:t>
      </w:r>
    </w:p>
    <w:p w:rsidR="00393697" w:rsidRPr="00393697" w:rsidRDefault="00393697" w:rsidP="00393697">
      <w:pPr>
        <w:spacing w:after="160" w:line="259" w:lineRule="auto"/>
        <w:ind w:left="720"/>
        <w:contextualSpacing/>
        <w:rPr>
          <w:rFonts w:eastAsia="Calibri"/>
          <w:sz w:val="22"/>
          <w:szCs w:val="22"/>
          <w:lang w:val="de-DE" w:eastAsia="en-US"/>
        </w:rPr>
      </w:pPr>
    </w:p>
    <w:tbl>
      <w:tblPr>
        <w:tblStyle w:val="Rcsostblzat"/>
        <w:tblW w:w="0" w:type="auto"/>
        <w:tblInd w:w="1913" w:type="dxa"/>
        <w:tblLook w:val="04A0" w:firstRow="1" w:lastRow="0" w:firstColumn="1" w:lastColumn="0" w:noHBand="0" w:noVBand="1"/>
      </w:tblPr>
      <w:tblGrid>
        <w:gridCol w:w="412"/>
        <w:gridCol w:w="375"/>
        <w:gridCol w:w="375"/>
        <w:gridCol w:w="375"/>
        <w:gridCol w:w="375"/>
        <w:gridCol w:w="375"/>
        <w:gridCol w:w="375"/>
        <w:gridCol w:w="375"/>
        <w:gridCol w:w="375"/>
        <w:gridCol w:w="375"/>
      </w:tblGrid>
      <w:tr w:rsidR="00393697" w:rsidRPr="00393697" w:rsidTr="00393697">
        <w:tc>
          <w:tcPr>
            <w:tcW w:w="412"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A</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K</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E</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L</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L</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N</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E</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R</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A</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S</w:t>
            </w:r>
          </w:p>
        </w:tc>
      </w:tr>
      <w:tr w:rsidR="00393697" w:rsidRPr="00393697" w:rsidTr="00393697">
        <w:tc>
          <w:tcPr>
            <w:tcW w:w="412"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G</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A</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S</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T</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U</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K</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P</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F</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S</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P</w:t>
            </w:r>
          </w:p>
        </w:tc>
      </w:tr>
      <w:tr w:rsidR="00393697" w:rsidRPr="00393697" w:rsidTr="00393697">
        <w:tc>
          <w:tcPr>
            <w:tcW w:w="412"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M</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Y</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C</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D</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L</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D</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A</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P</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B</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E</w:t>
            </w:r>
          </w:p>
        </w:tc>
      </w:tr>
      <w:tr w:rsidR="00393697" w:rsidRPr="00393697" w:rsidTr="00393697">
        <w:tc>
          <w:tcPr>
            <w:tcW w:w="412"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P</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S</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X</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B</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O</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I</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O</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Y</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E</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I</w:t>
            </w:r>
          </w:p>
        </w:tc>
      </w:tr>
      <w:tr w:rsidR="00393697" w:rsidRPr="00393697" w:rsidTr="00393697">
        <w:tc>
          <w:tcPr>
            <w:tcW w:w="412"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M</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E</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S</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S</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E</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R</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L</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E</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S</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S</w:t>
            </w:r>
          </w:p>
        </w:tc>
      </w:tr>
      <w:tr w:rsidR="00393697" w:rsidRPr="00393697" w:rsidTr="00393697">
        <w:tc>
          <w:tcPr>
            <w:tcW w:w="412"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E</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R</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N</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O</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F</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E</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G</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R</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T</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E</w:t>
            </w:r>
          </w:p>
        </w:tc>
      </w:tr>
      <w:tr w:rsidR="00393697" w:rsidRPr="00393697" w:rsidTr="00393697">
        <w:tc>
          <w:tcPr>
            <w:tcW w:w="412"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A</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V</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S</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I</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F</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E</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A</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I</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E</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K</w:t>
            </w:r>
          </w:p>
        </w:tc>
      </w:tr>
      <w:tr w:rsidR="00393697" w:rsidRPr="00393697" w:rsidTr="00393697">
        <w:tc>
          <w:tcPr>
            <w:tcW w:w="412"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R</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I</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P</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E</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E</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U</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B</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P</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L</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A</w:t>
            </w:r>
          </w:p>
        </w:tc>
      </w:tr>
      <w:tr w:rsidR="00393697" w:rsidRPr="00393697" w:rsidTr="00393697">
        <w:tc>
          <w:tcPr>
            <w:tcW w:w="412"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N</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E</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A</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U</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L</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N</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E</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T</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L</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R</w:t>
            </w:r>
          </w:p>
        </w:tc>
      </w:tr>
      <w:tr w:rsidR="00393697" w:rsidRPr="00393697" w:rsidTr="00393697">
        <w:tc>
          <w:tcPr>
            <w:tcW w:w="412"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S</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T</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H</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L</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Z</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I</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L</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L</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E</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T</w:t>
            </w:r>
          </w:p>
        </w:tc>
      </w:tr>
      <w:tr w:rsidR="00393697" w:rsidRPr="00393697" w:rsidTr="00393697">
        <w:tc>
          <w:tcPr>
            <w:tcW w:w="412"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A</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T</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E</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K</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O</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V</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R</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Ü</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N</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E</w:t>
            </w:r>
          </w:p>
        </w:tc>
      </w:tr>
      <w:tr w:rsidR="00393697" w:rsidRPr="00393697" w:rsidTr="00393697">
        <w:tc>
          <w:tcPr>
            <w:tcW w:w="412"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R</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E</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C</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H</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N</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U</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N</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G</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T</w:t>
            </w:r>
          </w:p>
        </w:tc>
        <w:tc>
          <w:tcPr>
            <w:tcW w:w="375" w:type="dxa"/>
          </w:tcPr>
          <w:p w:rsidR="00393697" w:rsidRPr="00393697" w:rsidRDefault="00393697" w:rsidP="00393697">
            <w:pPr>
              <w:contextualSpacing/>
              <w:rPr>
                <w:rFonts w:eastAsia="Calibri"/>
                <w:sz w:val="22"/>
                <w:szCs w:val="22"/>
                <w:lang w:val="de-DE" w:eastAsia="en-US"/>
              </w:rPr>
            </w:pPr>
            <w:r w:rsidRPr="00393697">
              <w:rPr>
                <w:rFonts w:eastAsia="Calibri"/>
                <w:sz w:val="22"/>
                <w:szCs w:val="22"/>
                <w:lang w:val="de-DE" w:eastAsia="en-US"/>
              </w:rPr>
              <w:t>A</w:t>
            </w:r>
          </w:p>
        </w:tc>
      </w:tr>
    </w:tbl>
    <w:p w:rsidR="00393697" w:rsidRPr="00393697" w:rsidRDefault="00393697" w:rsidP="00393697">
      <w:pPr>
        <w:spacing w:after="160" w:line="259" w:lineRule="auto"/>
        <w:rPr>
          <w:rFonts w:eastAsia="Calibri"/>
          <w:sz w:val="22"/>
          <w:szCs w:val="22"/>
          <w:lang w:val="de-DE" w:eastAsia="en-US"/>
        </w:rPr>
      </w:pPr>
    </w:p>
    <w:p w:rsidR="00393697" w:rsidRPr="00393697" w:rsidRDefault="00393697" w:rsidP="00393697">
      <w:pPr>
        <w:spacing w:after="160" w:line="259" w:lineRule="auto"/>
        <w:rPr>
          <w:rFonts w:eastAsia="Calibri"/>
          <w:sz w:val="22"/>
          <w:szCs w:val="22"/>
          <w:lang w:val="de-DE" w:eastAsia="en-US"/>
        </w:rPr>
      </w:pPr>
      <w:r w:rsidRPr="00393697">
        <w:rPr>
          <w:rFonts w:eastAsia="Calibri"/>
          <w:sz w:val="22"/>
          <w:szCs w:val="22"/>
          <w:lang w:val="de-DE" w:eastAsia="en-US"/>
        </w:rPr>
        <w:t>Als Kommissar Specht gerade um die Straßenecke kommt, hört er seinen Freund aufgeregt rufen: „Haltet sie, haltet sie!“</w:t>
      </w:r>
    </w:p>
    <w:p w:rsidR="00393697" w:rsidRPr="00393697" w:rsidRDefault="00393697" w:rsidP="00393697">
      <w:pPr>
        <w:spacing w:after="160" w:line="259" w:lineRule="auto"/>
        <w:rPr>
          <w:rFonts w:eastAsia="Calibri"/>
          <w:sz w:val="22"/>
          <w:szCs w:val="22"/>
          <w:lang w:val="de-DE" w:eastAsia="en-US"/>
        </w:rPr>
      </w:pPr>
      <w:r w:rsidRPr="00393697">
        <w:rPr>
          <w:rFonts w:eastAsia="Calibri"/>
          <w:sz w:val="22"/>
          <w:szCs w:val="22"/>
          <w:lang w:val="de-DE" w:eastAsia="en-US"/>
        </w:rPr>
        <w:t>Der Kommissar läuft schneller. Endlich sieht er Xaver, der mit den Armen winkt. Er folgt zwei Frauen, die in Richtung Potsdamer Straße laufen. Weit sind sie aber noch nicht gekommen. Kommissar Specht beginnt zu rennen.</w:t>
      </w:r>
    </w:p>
    <w:p w:rsidR="00393697" w:rsidRPr="00393697" w:rsidRDefault="00393697" w:rsidP="00393697">
      <w:pPr>
        <w:spacing w:after="160" w:line="259" w:lineRule="auto"/>
        <w:rPr>
          <w:rFonts w:eastAsia="Calibri"/>
          <w:sz w:val="22"/>
          <w:szCs w:val="22"/>
          <w:lang w:val="de-DE" w:eastAsia="en-US"/>
        </w:rPr>
      </w:pPr>
      <w:r w:rsidRPr="00393697">
        <w:rPr>
          <w:rFonts w:eastAsia="Calibri"/>
          <w:sz w:val="22"/>
          <w:szCs w:val="22"/>
          <w:lang w:val="de-DE" w:eastAsia="en-US"/>
        </w:rPr>
        <w:t>„Was ist los, Xaver?“, ruft er seinem Freund zu, als er ihn erreicht hat.</w:t>
      </w:r>
    </w:p>
    <w:p w:rsidR="00393697" w:rsidRPr="00393697" w:rsidRDefault="00393697" w:rsidP="00393697">
      <w:pPr>
        <w:spacing w:after="160" w:line="259" w:lineRule="auto"/>
        <w:rPr>
          <w:rFonts w:eastAsia="Calibri"/>
          <w:sz w:val="22"/>
          <w:szCs w:val="22"/>
          <w:lang w:val="de-DE" w:eastAsia="en-US"/>
        </w:rPr>
      </w:pPr>
      <w:r w:rsidRPr="00393697">
        <w:rPr>
          <w:rFonts w:eastAsia="Calibri"/>
          <w:sz w:val="22"/>
          <w:szCs w:val="22"/>
          <w:lang w:val="de-DE" w:eastAsia="en-US"/>
        </w:rPr>
        <w:t>„Die beiden da vorne haben meine Gäste bestohlen“, ruft Xaver, „die eine hat sie abgelenkt</w:t>
      </w:r>
      <w:r w:rsidRPr="00393697">
        <w:rPr>
          <w:rFonts w:eastAsia="Calibri"/>
          <w:sz w:val="22"/>
          <w:szCs w:val="22"/>
          <w:vertAlign w:val="superscript"/>
          <w:lang w:val="de-DE" w:eastAsia="en-US"/>
        </w:rPr>
        <w:footnoteReference w:id="3"/>
      </w:r>
      <w:r w:rsidRPr="00393697">
        <w:rPr>
          <w:rFonts w:eastAsia="Calibri"/>
          <w:sz w:val="22"/>
          <w:szCs w:val="22"/>
          <w:lang w:val="de-DE" w:eastAsia="en-US"/>
        </w:rPr>
        <w:t xml:space="preserve"> und die andere die Brieftaschen aus den Mänteln genommen. Wenn ich die erwische</w:t>
      </w:r>
      <w:r w:rsidRPr="00393697">
        <w:rPr>
          <w:rFonts w:eastAsia="Calibri"/>
          <w:sz w:val="22"/>
          <w:szCs w:val="22"/>
          <w:vertAlign w:val="superscript"/>
          <w:lang w:val="de-DE" w:eastAsia="en-US"/>
        </w:rPr>
        <w:footnoteReference w:id="4"/>
      </w:r>
      <w:r w:rsidRPr="00393697">
        <w:rPr>
          <w:rFonts w:eastAsia="Calibri"/>
          <w:sz w:val="22"/>
          <w:szCs w:val="22"/>
          <w:lang w:val="de-DE" w:eastAsia="en-US"/>
        </w:rPr>
        <w:t>…!“</w:t>
      </w:r>
    </w:p>
    <w:p w:rsidR="00393697" w:rsidRPr="00393697" w:rsidRDefault="00393697" w:rsidP="00393697">
      <w:pPr>
        <w:spacing w:after="160" w:line="259" w:lineRule="auto"/>
        <w:rPr>
          <w:rFonts w:eastAsia="Calibri"/>
          <w:sz w:val="22"/>
          <w:szCs w:val="22"/>
          <w:lang w:val="de-DE" w:eastAsia="en-US"/>
        </w:rPr>
      </w:pPr>
      <w:r w:rsidRPr="00393697">
        <w:rPr>
          <w:rFonts w:eastAsia="Calibri"/>
          <w:sz w:val="22"/>
          <w:szCs w:val="22"/>
          <w:lang w:val="de-DE" w:eastAsia="en-US"/>
        </w:rPr>
        <w:t>Die beiden Frauen haben jetzt die Theatinerstraße erreicht. Gerade kommt eine Straßenbahn der Linie 19 und hält an der Station. Die Frauen springen hinein, die Türen schließen sich und die Bahn fährt wieder ab.</w:t>
      </w:r>
    </w:p>
    <w:p w:rsidR="00393697" w:rsidRPr="00393697" w:rsidRDefault="00393697" w:rsidP="00393697">
      <w:pPr>
        <w:spacing w:after="160" w:line="259" w:lineRule="auto"/>
        <w:rPr>
          <w:rFonts w:eastAsia="Calibri"/>
          <w:sz w:val="22"/>
          <w:szCs w:val="22"/>
          <w:lang w:val="de-DE" w:eastAsia="en-US"/>
        </w:rPr>
      </w:pPr>
      <w:r w:rsidRPr="00393697">
        <w:rPr>
          <w:rFonts w:eastAsia="Calibri"/>
          <w:sz w:val="22"/>
          <w:szCs w:val="22"/>
          <w:lang w:val="de-DE" w:eastAsia="en-US"/>
        </w:rPr>
        <w:t>„Los, hinterher“, ruft Xaver und beschleunigt. „Die kriegen wir!“ Kommissar Specht ist schon etwas außer Atem</w:t>
      </w:r>
      <w:r w:rsidRPr="00393697">
        <w:rPr>
          <w:rFonts w:eastAsia="Calibri"/>
          <w:sz w:val="22"/>
          <w:szCs w:val="22"/>
          <w:vertAlign w:val="superscript"/>
          <w:lang w:val="de-DE" w:eastAsia="en-US"/>
        </w:rPr>
        <w:footnoteReference w:id="5"/>
      </w:r>
      <w:r w:rsidRPr="00393697">
        <w:rPr>
          <w:rFonts w:eastAsia="Calibri"/>
          <w:sz w:val="22"/>
          <w:szCs w:val="22"/>
          <w:lang w:val="de-DE" w:eastAsia="en-US"/>
        </w:rPr>
        <w:t>. Aber er will sich vor seinem Freund nicht blamieren</w:t>
      </w:r>
      <w:r w:rsidRPr="00393697">
        <w:rPr>
          <w:rFonts w:eastAsia="Calibri"/>
          <w:sz w:val="22"/>
          <w:szCs w:val="22"/>
          <w:vertAlign w:val="superscript"/>
          <w:lang w:val="de-DE" w:eastAsia="en-US"/>
        </w:rPr>
        <w:footnoteReference w:id="6"/>
      </w:r>
      <w:r w:rsidRPr="00393697">
        <w:rPr>
          <w:rFonts w:eastAsia="Calibri"/>
          <w:sz w:val="22"/>
          <w:szCs w:val="22"/>
          <w:lang w:val="de-DE" w:eastAsia="en-US"/>
        </w:rPr>
        <w:t xml:space="preserve">. Außerdem kommt die Bahn nur langsam vorwärts und bis zur nächste Haltestelle am </w:t>
      </w:r>
      <w:proofErr w:type="spellStart"/>
      <w:r w:rsidRPr="00393697">
        <w:rPr>
          <w:rFonts w:eastAsia="Calibri"/>
          <w:sz w:val="22"/>
          <w:szCs w:val="22"/>
          <w:lang w:val="de-DE" w:eastAsia="en-US"/>
        </w:rPr>
        <w:t>Lenbachplatz</w:t>
      </w:r>
      <w:proofErr w:type="spellEnd"/>
      <w:r w:rsidRPr="00393697">
        <w:rPr>
          <w:rFonts w:eastAsia="Calibri"/>
          <w:sz w:val="22"/>
          <w:szCs w:val="22"/>
          <w:lang w:val="de-DE" w:eastAsia="en-US"/>
        </w:rPr>
        <w:t xml:space="preserve"> sind es nur weniger als 600 Meter.</w:t>
      </w:r>
    </w:p>
    <w:p w:rsidR="00393697" w:rsidRPr="00393697" w:rsidRDefault="00393697" w:rsidP="00393697">
      <w:pPr>
        <w:spacing w:after="160" w:line="259" w:lineRule="auto"/>
        <w:rPr>
          <w:rFonts w:eastAsia="Calibri"/>
          <w:sz w:val="22"/>
          <w:szCs w:val="22"/>
          <w:lang w:val="de-DE" w:eastAsia="en-US"/>
        </w:rPr>
      </w:pPr>
      <w:r w:rsidRPr="00393697">
        <w:rPr>
          <w:rFonts w:eastAsia="Calibri"/>
          <w:sz w:val="22"/>
          <w:szCs w:val="22"/>
          <w:lang w:val="de-DE" w:eastAsia="en-US"/>
        </w:rPr>
        <w:t>(…)</w:t>
      </w:r>
    </w:p>
    <w:p w:rsidR="00393697" w:rsidRPr="00393697" w:rsidRDefault="00393697" w:rsidP="00393697">
      <w:pPr>
        <w:numPr>
          <w:ilvl w:val="0"/>
          <w:numId w:val="3"/>
        </w:numPr>
        <w:spacing w:after="160" w:line="259" w:lineRule="auto"/>
        <w:contextualSpacing/>
        <w:rPr>
          <w:rFonts w:eastAsia="Calibri"/>
          <w:b/>
          <w:i/>
          <w:sz w:val="22"/>
          <w:szCs w:val="22"/>
          <w:lang w:val="de-DE" w:eastAsia="en-US"/>
        </w:rPr>
      </w:pPr>
      <w:r w:rsidRPr="00393697">
        <w:rPr>
          <w:rFonts w:eastAsia="Calibri"/>
          <w:b/>
          <w:i/>
          <w:sz w:val="22"/>
          <w:szCs w:val="22"/>
          <w:lang w:val="de-DE" w:eastAsia="en-US"/>
        </w:rPr>
        <w:lastRenderedPageBreak/>
        <w:t>Setze die passenden Verben in der korrekten Form ein! ‚0‘ ist ein Beispiel für dich.</w:t>
      </w:r>
    </w:p>
    <w:p w:rsidR="00393697" w:rsidRPr="00393697" w:rsidRDefault="00393697" w:rsidP="00393697">
      <w:pPr>
        <w:spacing w:after="160" w:line="259" w:lineRule="auto"/>
        <w:ind w:left="1776" w:firstLine="348"/>
        <w:rPr>
          <w:rFonts w:eastAsia="Calibri"/>
          <w:i/>
          <w:sz w:val="22"/>
          <w:szCs w:val="22"/>
          <w:lang w:val="de-DE" w:eastAsia="en-US"/>
        </w:rPr>
      </w:pPr>
      <w:r w:rsidRPr="00393697">
        <w:rPr>
          <w:rFonts w:eastAsia="Calibri"/>
          <w:i/>
          <w:sz w:val="22"/>
          <w:szCs w:val="22"/>
          <w:lang w:val="de-DE" w:eastAsia="en-US"/>
        </w:rPr>
        <w:t xml:space="preserve">laufen; ankommen; </w:t>
      </w:r>
      <w:r w:rsidRPr="00393697">
        <w:rPr>
          <w:rFonts w:eastAsia="Calibri"/>
          <w:i/>
          <w:strike/>
          <w:sz w:val="22"/>
          <w:szCs w:val="22"/>
          <w:lang w:val="de-DE" w:eastAsia="en-US"/>
        </w:rPr>
        <w:t>erreichen</w:t>
      </w:r>
      <w:r w:rsidRPr="00393697">
        <w:rPr>
          <w:rFonts w:eastAsia="Calibri"/>
          <w:i/>
          <w:sz w:val="22"/>
          <w:szCs w:val="22"/>
          <w:lang w:val="de-DE" w:eastAsia="en-US"/>
        </w:rPr>
        <w:t>; beobachten; losfahren; einsteigen</w:t>
      </w:r>
    </w:p>
    <w:p w:rsidR="00393697" w:rsidRPr="00393697" w:rsidRDefault="00393697" w:rsidP="00393697">
      <w:pPr>
        <w:spacing w:after="160" w:line="259" w:lineRule="auto"/>
        <w:ind w:left="360"/>
        <w:rPr>
          <w:rFonts w:eastAsia="Calibri"/>
          <w:sz w:val="22"/>
          <w:szCs w:val="22"/>
          <w:lang w:val="de-DE" w:eastAsia="en-US"/>
        </w:rPr>
      </w:pPr>
      <w:r w:rsidRPr="00393697">
        <w:rPr>
          <w:rFonts w:eastAsia="Calibri"/>
          <w:sz w:val="22"/>
          <w:szCs w:val="22"/>
          <w:lang w:val="de-DE" w:eastAsia="en-US"/>
        </w:rPr>
        <w:t>Nun (0.) ___</w:t>
      </w:r>
      <w:r w:rsidRPr="00393697">
        <w:rPr>
          <w:rFonts w:eastAsia="Calibri"/>
          <w:b/>
          <w:i/>
          <w:sz w:val="22"/>
          <w:szCs w:val="22"/>
          <w:lang w:val="de-DE" w:eastAsia="en-US"/>
        </w:rPr>
        <w:t>erreichen</w:t>
      </w:r>
      <w:r w:rsidRPr="00393697">
        <w:rPr>
          <w:rFonts w:eastAsia="Calibri"/>
          <w:sz w:val="22"/>
          <w:szCs w:val="22"/>
          <w:lang w:val="de-DE" w:eastAsia="en-US"/>
        </w:rPr>
        <w:t>_____ die zwei Frauen die Theatinerstraße. Von weitem (1.)__________________ die Verfolger, wie die Straßenbahn (2.)__________________ und die Frauen (3.)_______________________. Als die Bahn (4.) _______________________, (5.)___________________________ Kommissar Specht noch etwas schneller.</w:t>
      </w:r>
    </w:p>
    <w:p w:rsidR="00393697" w:rsidRDefault="00393697" w:rsidP="00393697">
      <w:pPr>
        <w:spacing w:after="160" w:line="259" w:lineRule="auto"/>
        <w:jc w:val="center"/>
        <w:rPr>
          <w:rFonts w:eastAsia="Calibri"/>
          <w:b/>
          <w:sz w:val="30"/>
          <w:szCs w:val="30"/>
          <w:lang w:val="de-DE" w:eastAsia="en-US"/>
        </w:rPr>
      </w:pPr>
    </w:p>
    <w:p w:rsidR="00393697" w:rsidRPr="00393697" w:rsidRDefault="00393697" w:rsidP="00393697">
      <w:pPr>
        <w:spacing w:after="160" w:line="259" w:lineRule="auto"/>
        <w:jc w:val="center"/>
        <w:rPr>
          <w:rFonts w:eastAsia="Calibri"/>
          <w:b/>
          <w:sz w:val="30"/>
          <w:szCs w:val="30"/>
          <w:lang w:val="de-DE" w:eastAsia="en-US"/>
        </w:rPr>
      </w:pPr>
      <w:bookmarkStart w:id="0" w:name="_GoBack"/>
      <w:bookmarkEnd w:id="0"/>
      <w:r w:rsidRPr="00393697">
        <w:rPr>
          <w:rFonts w:eastAsia="Calibri"/>
          <w:b/>
          <w:sz w:val="30"/>
          <w:szCs w:val="30"/>
          <w:lang w:val="de-DE" w:eastAsia="en-US"/>
        </w:rPr>
        <w:t>Ursprung der Blindenschrift</w:t>
      </w:r>
    </w:p>
    <w:p w:rsidR="00393697" w:rsidRPr="00393697" w:rsidRDefault="00393697" w:rsidP="00393697">
      <w:pPr>
        <w:spacing w:after="160" w:line="259" w:lineRule="auto"/>
        <w:rPr>
          <w:rFonts w:eastAsia="Calibri"/>
          <w:sz w:val="22"/>
          <w:szCs w:val="22"/>
          <w:lang w:val="de-DE" w:eastAsia="en-US"/>
        </w:rPr>
      </w:pPr>
    </w:p>
    <w:p w:rsidR="00393697" w:rsidRPr="00393697" w:rsidRDefault="00393697" w:rsidP="00393697">
      <w:pPr>
        <w:spacing w:after="160" w:line="259" w:lineRule="auto"/>
        <w:rPr>
          <w:rFonts w:eastAsia="Calibri"/>
          <w:b/>
          <w:i/>
          <w:sz w:val="22"/>
          <w:szCs w:val="22"/>
          <w:lang w:val="de-DE" w:eastAsia="en-US"/>
        </w:rPr>
      </w:pPr>
      <w:r w:rsidRPr="00393697">
        <w:rPr>
          <w:rFonts w:eastAsia="Calibri"/>
          <w:b/>
          <w:i/>
          <w:sz w:val="22"/>
          <w:szCs w:val="22"/>
          <w:lang w:val="de-DE" w:eastAsia="en-US"/>
        </w:rPr>
        <w:t>Aus dem folgenden Text fehlen einige Wörter. Diese fehlenden Wörter findest du oben. Welches Wort kommt an welche Stelle? Schreibe die Wörter an die passende Linie! ‚0‘ ist ein Beispiel für dich.</w:t>
      </w:r>
    </w:p>
    <w:p w:rsidR="00393697" w:rsidRPr="00393697" w:rsidRDefault="00393697" w:rsidP="00393697">
      <w:pPr>
        <w:spacing w:after="160" w:line="259" w:lineRule="auto"/>
        <w:rPr>
          <w:rFonts w:eastAsia="Calibri"/>
          <w:sz w:val="22"/>
          <w:szCs w:val="22"/>
          <w:lang w:val="de-DE" w:eastAsia="en-US"/>
        </w:rPr>
      </w:pPr>
    </w:p>
    <w:p w:rsidR="00393697" w:rsidRPr="00393697" w:rsidRDefault="00393697" w:rsidP="00393697">
      <w:pPr>
        <w:spacing w:after="160" w:line="259" w:lineRule="auto"/>
        <w:jc w:val="center"/>
        <w:rPr>
          <w:rFonts w:eastAsia="Calibri"/>
          <w:i/>
          <w:sz w:val="22"/>
          <w:szCs w:val="22"/>
          <w:lang w:val="de-DE" w:eastAsia="en-US"/>
        </w:rPr>
      </w:pPr>
      <w:r w:rsidRPr="00393697">
        <w:rPr>
          <w:rFonts w:eastAsia="Calibri"/>
          <w:i/>
          <w:sz w:val="22"/>
          <w:szCs w:val="22"/>
          <w:lang w:val="de-DE" w:eastAsia="en-US"/>
        </w:rPr>
        <w:t>Buchstaben;</w:t>
      </w:r>
      <w:r w:rsidRPr="00393697">
        <w:rPr>
          <w:rFonts w:eastAsia="Calibri"/>
          <w:i/>
          <w:strike/>
          <w:sz w:val="22"/>
          <w:szCs w:val="22"/>
          <w:lang w:val="de-DE" w:eastAsia="en-US"/>
        </w:rPr>
        <w:t xml:space="preserve"> Punktschrift;</w:t>
      </w:r>
      <w:r w:rsidRPr="00393697">
        <w:rPr>
          <w:rFonts w:eastAsia="Calibri"/>
          <w:i/>
          <w:sz w:val="22"/>
          <w:szCs w:val="22"/>
          <w:lang w:val="de-DE" w:eastAsia="en-US"/>
        </w:rPr>
        <w:t xml:space="preserve"> Auge; Glas; geboren; Zeitschriften; Welt; Werkstatt; Einkaufen</w:t>
      </w:r>
    </w:p>
    <w:p w:rsidR="00393697" w:rsidRPr="00393697" w:rsidRDefault="00393697" w:rsidP="00393697">
      <w:pPr>
        <w:spacing w:after="160" w:line="259" w:lineRule="auto"/>
        <w:rPr>
          <w:rFonts w:eastAsia="Calibri"/>
          <w:sz w:val="22"/>
          <w:szCs w:val="22"/>
          <w:lang w:val="de-DE" w:eastAsia="en-US"/>
        </w:rPr>
      </w:pPr>
    </w:p>
    <w:p w:rsidR="00393697" w:rsidRPr="00393697" w:rsidRDefault="00393697" w:rsidP="00393697">
      <w:pPr>
        <w:spacing w:after="160" w:line="259" w:lineRule="auto"/>
        <w:rPr>
          <w:rFonts w:eastAsia="Calibri"/>
          <w:sz w:val="22"/>
          <w:szCs w:val="22"/>
          <w:lang w:val="de-DE" w:eastAsia="en-US"/>
        </w:rPr>
      </w:pPr>
      <w:r w:rsidRPr="00393697">
        <w:rPr>
          <w:rFonts w:eastAsia="Calibri"/>
          <w:sz w:val="22"/>
          <w:szCs w:val="22"/>
          <w:lang w:val="de-DE" w:eastAsia="en-US"/>
        </w:rPr>
        <w:t>Am 4. Januar ist der Tag der (0)___</w:t>
      </w:r>
      <w:r w:rsidRPr="00393697">
        <w:rPr>
          <w:rFonts w:eastAsia="Calibri"/>
          <w:b/>
          <w:i/>
          <w:sz w:val="22"/>
          <w:szCs w:val="22"/>
          <w:lang w:val="de-DE" w:eastAsia="en-US"/>
        </w:rPr>
        <w:t>Punktschrift_</w:t>
      </w:r>
      <w:r w:rsidRPr="00393697">
        <w:rPr>
          <w:rFonts w:eastAsia="Calibri"/>
          <w:sz w:val="22"/>
          <w:szCs w:val="22"/>
          <w:lang w:val="de-DE" w:eastAsia="en-US"/>
        </w:rPr>
        <w:t>______. Im Gegensatz zu vielen Welttagen, gibt es hier einen bestimmten Grund, warum man diesen Tag eben am 4. Januar feiert.</w:t>
      </w:r>
    </w:p>
    <w:p w:rsidR="00393697" w:rsidRPr="00393697" w:rsidRDefault="00393697" w:rsidP="00393697">
      <w:pPr>
        <w:spacing w:after="160" w:line="259" w:lineRule="auto"/>
        <w:rPr>
          <w:rFonts w:eastAsia="Calibri"/>
          <w:sz w:val="22"/>
          <w:szCs w:val="22"/>
          <w:lang w:val="de-DE" w:eastAsia="en-US"/>
        </w:rPr>
      </w:pPr>
      <w:r w:rsidRPr="00393697">
        <w:rPr>
          <w:rFonts w:eastAsia="Calibri"/>
          <w:sz w:val="22"/>
          <w:szCs w:val="22"/>
          <w:lang w:val="de-DE" w:eastAsia="en-US"/>
        </w:rPr>
        <w:t>Am 4. Januar 1809 wurde der Franzose Louis Braille (1)________________. Er ist der Erfinder der Blindenschrift, die man auch Braille-Schrift nennt.</w:t>
      </w:r>
    </w:p>
    <w:p w:rsidR="00393697" w:rsidRPr="00393697" w:rsidRDefault="00393697" w:rsidP="00393697">
      <w:pPr>
        <w:spacing w:after="160" w:line="259" w:lineRule="auto"/>
        <w:rPr>
          <w:rFonts w:eastAsia="Calibri"/>
          <w:sz w:val="22"/>
          <w:szCs w:val="22"/>
          <w:lang w:val="de-DE" w:eastAsia="en-US"/>
        </w:rPr>
      </w:pPr>
      <w:r w:rsidRPr="00393697">
        <w:rPr>
          <w:rFonts w:eastAsia="Calibri"/>
          <w:sz w:val="22"/>
          <w:szCs w:val="22"/>
          <w:lang w:val="de-DE" w:eastAsia="en-US"/>
        </w:rPr>
        <w:t>Braille hat mit 4 Jahren in der (2)__________________ von seinem Vater gespielt. Da hat er sich mit einer Ahle am (3)___________________ verletzt. Diese Verletzung hat zur völligen Erblindung geführt. Er wollte die Nachteile der Blindheit nicht akzeptieren. So hat er mit 16 Jahren die Blindschrift erfunden. Die einzelnen (4)___________________ bestehen immer aus 6 Punkten in Doppelreihen. Die Punkte sind gut abtastbar.</w:t>
      </w:r>
    </w:p>
    <w:p w:rsidR="00393697" w:rsidRPr="00393697" w:rsidRDefault="00393697" w:rsidP="00393697">
      <w:pPr>
        <w:spacing w:after="160" w:line="259" w:lineRule="auto"/>
        <w:rPr>
          <w:rFonts w:eastAsia="Calibri"/>
          <w:sz w:val="22"/>
          <w:szCs w:val="22"/>
          <w:lang w:val="de-DE" w:eastAsia="en-US"/>
        </w:rPr>
      </w:pPr>
      <w:r w:rsidRPr="00393697">
        <w:rPr>
          <w:rFonts w:eastAsia="Calibri"/>
          <w:sz w:val="22"/>
          <w:szCs w:val="22"/>
          <w:lang w:val="de-DE" w:eastAsia="en-US"/>
        </w:rPr>
        <w:t>Der Feier ist die Initiative der Weltblindenunion. Der 4. Januar ist auch der Tag der Blinden und Sehbehinderten. Die Schrift ist schon 187 Jahre alt. Heute ist die Nutzung der Schrift auf der ganzen (5)__________________ Standard. Blinde und Sehbehinderte können ein riesiges Angebot an Texten, Büchern und (6)____________________ erreichen.</w:t>
      </w:r>
    </w:p>
    <w:p w:rsidR="00393697" w:rsidRPr="00393697" w:rsidRDefault="00393697" w:rsidP="00393697">
      <w:pPr>
        <w:spacing w:after="160" w:line="259" w:lineRule="auto"/>
        <w:rPr>
          <w:rFonts w:eastAsia="Calibri"/>
          <w:sz w:val="22"/>
          <w:szCs w:val="22"/>
          <w:lang w:val="de-DE" w:eastAsia="en-US"/>
        </w:rPr>
      </w:pPr>
      <w:r w:rsidRPr="00393697">
        <w:rPr>
          <w:rFonts w:eastAsia="Calibri"/>
          <w:sz w:val="22"/>
          <w:szCs w:val="22"/>
          <w:lang w:val="de-DE" w:eastAsia="en-US"/>
        </w:rPr>
        <w:t>Solche Menschen müssen sich aber in einer Welt mit Barrieren zurechtfinden. Trotz der Regelungen für die Barrierefreiheit, gibt es noch immer Hürden, die das Leben dieser Menschen erschweren.</w:t>
      </w:r>
    </w:p>
    <w:p w:rsidR="00393697" w:rsidRPr="00393697" w:rsidRDefault="00393697" w:rsidP="00393697">
      <w:pPr>
        <w:spacing w:after="160" w:line="259" w:lineRule="auto"/>
        <w:rPr>
          <w:rFonts w:eastAsia="Calibri"/>
          <w:sz w:val="22"/>
          <w:szCs w:val="22"/>
          <w:lang w:val="de-DE" w:eastAsia="en-US"/>
        </w:rPr>
      </w:pPr>
      <w:r w:rsidRPr="00393697">
        <w:rPr>
          <w:rFonts w:eastAsia="Calibri"/>
          <w:sz w:val="22"/>
          <w:szCs w:val="22"/>
          <w:lang w:val="de-DE" w:eastAsia="en-US"/>
        </w:rPr>
        <w:t>Welche Erfindungen helfen den Blinden noch?</w:t>
      </w:r>
    </w:p>
    <w:p w:rsidR="00393697" w:rsidRPr="00393697" w:rsidRDefault="00393697" w:rsidP="00393697">
      <w:pPr>
        <w:spacing w:after="160" w:line="259" w:lineRule="auto"/>
        <w:rPr>
          <w:rFonts w:eastAsia="Calibri"/>
          <w:sz w:val="22"/>
          <w:szCs w:val="22"/>
          <w:lang w:val="de-DE" w:eastAsia="en-US"/>
        </w:rPr>
      </w:pPr>
      <w:r w:rsidRPr="00393697">
        <w:rPr>
          <w:rFonts w:eastAsia="Calibri"/>
          <w:sz w:val="22"/>
          <w:szCs w:val="22"/>
          <w:lang w:val="de-DE" w:eastAsia="en-US"/>
        </w:rPr>
        <w:t>Der Einkaufsfuchs ist ein Gerät, das beim (7)______________________ hilft. Der Einkaufsfuchs scannt Strichkode ein und so erkennt er das Produkt. Auf diese Weise können Sehbehinderte ohne fremde Hilfe in einem großen Supermarkt einkaufen.</w:t>
      </w:r>
    </w:p>
    <w:p w:rsidR="00393697" w:rsidRPr="00393697" w:rsidRDefault="00393697" w:rsidP="00393697">
      <w:pPr>
        <w:spacing w:after="160" w:line="259" w:lineRule="auto"/>
        <w:rPr>
          <w:rFonts w:eastAsia="Calibri"/>
          <w:sz w:val="22"/>
          <w:szCs w:val="22"/>
          <w:lang w:val="de-DE" w:eastAsia="en-US"/>
        </w:rPr>
      </w:pPr>
      <w:r w:rsidRPr="00393697">
        <w:rPr>
          <w:rFonts w:eastAsia="Calibri"/>
          <w:sz w:val="22"/>
          <w:szCs w:val="22"/>
          <w:lang w:val="de-DE" w:eastAsia="en-US"/>
        </w:rPr>
        <w:t>Der Füllanzeiger ist auch ein hilfreiches Gerät. Man hängt das Gerät ein leeres (8)___________________ oder eine leere Tasse. Beim Einschenken gibt  das Gerät einen immer schnelleren Signalton ab. So schützt der Füllanzeiger vor dem Überlaufen.</w:t>
      </w:r>
    </w:p>
    <w:p w:rsidR="00D65B5C" w:rsidRDefault="00D65B5C"/>
    <w:sectPr w:rsidR="00D65B5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550" w:rsidRDefault="00845550" w:rsidP="00D65B5C">
      <w:r>
        <w:separator/>
      </w:r>
    </w:p>
  </w:endnote>
  <w:endnote w:type="continuationSeparator" w:id="0">
    <w:p w:rsidR="00845550" w:rsidRDefault="00845550" w:rsidP="00D6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550" w:rsidRDefault="00845550" w:rsidP="00D65B5C">
      <w:r>
        <w:separator/>
      </w:r>
    </w:p>
  </w:footnote>
  <w:footnote w:type="continuationSeparator" w:id="0">
    <w:p w:rsidR="00845550" w:rsidRDefault="00845550" w:rsidP="00D65B5C">
      <w:r>
        <w:continuationSeparator/>
      </w:r>
    </w:p>
  </w:footnote>
  <w:footnote w:id="1">
    <w:p w:rsidR="00393697" w:rsidRPr="00393697" w:rsidRDefault="00393697" w:rsidP="00393697">
      <w:pPr>
        <w:pStyle w:val="Lbjegyzetszveg"/>
        <w:rPr>
          <w:rFonts w:ascii="Times New Roman" w:eastAsia="Batang" w:hAnsi="Times New Roman"/>
        </w:rPr>
      </w:pPr>
      <w:r w:rsidRPr="00393697">
        <w:rPr>
          <w:rStyle w:val="Lbjegyzet-hivatkozs"/>
          <w:rFonts w:ascii="Times New Roman" w:eastAsia="Batang" w:hAnsi="Times New Roman"/>
        </w:rPr>
        <w:footnoteRef/>
      </w:r>
      <w:r w:rsidRPr="00393697">
        <w:rPr>
          <w:rFonts w:ascii="Times New Roman" w:eastAsia="Batang" w:hAnsi="Times New Roman"/>
        </w:rPr>
        <w:t xml:space="preserve"> </w:t>
      </w:r>
      <w:proofErr w:type="spellStart"/>
      <w:r w:rsidRPr="00393697">
        <w:rPr>
          <w:rFonts w:ascii="Times New Roman" w:eastAsia="Batang" w:hAnsi="Times New Roman"/>
        </w:rPr>
        <w:t>beschleunigen</w:t>
      </w:r>
      <w:proofErr w:type="spellEnd"/>
      <w:r w:rsidRPr="00393697">
        <w:rPr>
          <w:rFonts w:ascii="Times New Roman" w:eastAsia="Batang" w:hAnsi="Times New Roman"/>
        </w:rPr>
        <w:t xml:space="preserve"> = </w:t>
      </w:r>
      <w:proofErr w:type="spellStart"/>
      <w:r w:rsidRPr="00393697">
        <w:rPr>
          <w:rFonts w:ascii="Times New Roman" w:eastAsia="Batang" w:hAnsi="Times New Roman"/>
        </w:rPr>
        <w:t>schneller</w:t>
      </w:r>
      <w:proofErr w:type="spellEnd"/>
      <w:r w:rsidRPr="00393697">
        <w:rPr>
          <w:rFonts w:ascii="Times New Roman" w:eastAsia="Batang" w:hAnsi="Times New Roman"/>
        </w:rPr>
        <w:t xml:space="preserve"> </w:t>
      </w:r>
      <w:proofErr w:type="spellStart"/>
      <w:r w:rsidRPr="00393697">
        <w:rPr>
          <w:rFonts w:ascii="Times New Roman" w:eastAsia="Batang" w:hAnsi="Times New Roman"/>
        </w:rPr>
        <w:t>werden</w:t>
      </w:r>
      <w:proofErr w:type="spellEnd"/>
    </w:p>
  </w:footnote>
  <w:footnote w:id="2">
    <w:p w:rsidR="00393697" w:rsidRPr="00393697" w:rsidRDefault="00393697" w:rsidP="00393697">
      <w:pPr>
        <w:pStyle w:val="Lbjegyzetszveg"/>
        <w:rPr>
          <w:rFonts w:ascii="Times New Roman" w:eastAsia="Batang" w:hAnsi="Times New Roman"/>
        </w:rPr>
      </w:pPr>
      <w:r w:rsidRPr="00393697">
        <w:rPr>
          <w:rStyle w:val="Lbjegyzet-hivatkozs"/>
          <w:rFonts w:ascii="Times New Roman" w:eastAsia="Batang" w:hAnsi="Times New Roman"/>
        </w:rPr>
        <w:footnoteRef/>
      </w:r>
      <w:r w:rsidRPr="00393697">
        <w:rPr>
          <w:rFonts w:ascii="Times New Roman" w:eastAsia="Batang" w:hAnsi="Times New Roman"/>
        </w:rPr>
        <w:t xml:space="preserve"> </w:t>
      </w:r>
      <w:proofErr w:type="spellStart"/>
      <w:r w:rsidRPr="00393697">
        <w:rPr>
          <w:rFonts w:ascii="Times New Roman" w:eastAsia="Batang" w:hAnsi="Times New Roman"/>
        </w:rPr>
        <w:t>felsenfest</w:t>
      </w:r>
      <w:proofErr w:type="spellEnd"/>
      <w:r w:rsidRPr="00393697">
        <w:rPr>
          <w:rFonts w:ascii="Times New Roman" w:eastAsia="Batang" w:hAnsi="Times New Roman"/>
        </w:rPr>
        <w:t xml:space="preserve"> = </w:t>
      </w:r>
      <w:proofErr w:type="spellStart"/>
      <w:r w:rsidRPr="00393697">
        <w:rPr>
          <w:rFonts w:ascii="Times New Roman" w:eastAsia="Batang" w:hAnsi="Times New Roman"/>
        </w:rPr>
        <w:t>ganz</w:t>
      </w:r>
      <w:proofErr w:type="spellEnd"/>
      <w:r w:rsidRPr="00393697">
        <w:rPr>
          <w:rFonts w:ascii="Times New Roman" w:eastAsia="Batang" w:hAnsi="Times New Roman"/>
        </w:rPr>
        <w:t xml:space="preserve"> </w:t>
      </w:r>
      <w:proofErr w:type="spellStart"/>
      <w:r w:rsidRPr="00393697">
        <w:rPr>
          <w:rFonts w:ascii="Times New Roman" w:eastAsia="Batang" w:hAnsi="Times New Roman"/>
        </w:rPr>
        <w:t>sicher</w:t>
      </w:r>
      <w:proofErr w:type="spellEnd"/>
    </w:p>
  </w:footnote>
  <w:footnote w:id="3">
    <w:p w:rsidR="00393697" w:rsidRPr="00393697" w:rsidRDefault="00393697" w:rsidP="00393697">
      <w:pPr>
        <w:pStyle w:val="Lbjegyzetszveg"/>
        <w:rPr>
          <w:rFonts w:ascii="Times New Roman" w:eastAsia="Batang" w:hAnsi="Times New Roman"/>
        </w:rPr>
      </w:pPr>
      <w:r w:rsidRPr="00393697">
        <w:rPr>
          <w:rStyle w:val="Lbjegyzet-hivatkozs"/>
          <w:rFonts w:ascii="Times New Roman" w:eastAsia="Batang" w:hAnsi="Times New Roman"/>
        </w:rPr>
        <w:footnoteRef/>
      </w:r>
      <w:r w:rsidRPr="00393697">
        <w:rPr>
          <w:rFonts w:ascii="Times New Roman" w:eastAsia="Batang" w:hAnsi="Times New Roman"/>
        </w:rPr>
        <w:t xml:space="preserve"> </w:t>
      </w:r>
      <w:proofErr w:type="spellStart"/>
      <w:r w:rsidRPr="00393697">
        <w:rPr>
          <w:rFonts w:ascii="Times New Roman" w:eastAsia="Batang" w:hAnsi="Times New Roman"/>
        </w:rPr>
        <w:t>ablenken</w:t>
      </w:r>
      <w:proofErr w:type="spellEnd"/>
      <w:r w:rsidRPr="00393697">
        <w:rPr>
          <w:rFonts w:ascii="Times New Roman" w:eastAsia="Batang" w:hAnsi="Times New Roman"/>
        </w:rPr>
        <w:t xml:space="preserve"> = die </w:t>
      </w:r>
      <w:proofErr w:type="spellStart"/>
      <w:r w:rsidRPr="00393697">
        <w:rPr>
          <w:rFonts w:ascii="Times New Roman" w:eastAsia="Batang" w:hAnsi="Times New Roman"/>
        </w:rPr>
        <w:t>Aufmerksamkeit</w:t>
      </w:r>
      <w:proofErr w:type="spellEnd"/>
      <w:r w:rsidRPr="00393697">
        <w:rPr>
          <w:rFonts w:ascii="Times New Roman" w:eastAsia="Batang" w:hAnsi="Times New Roman"/>
        </w:rPr>
        <w:t xml:space="preserve"> </w:t>
      </w:r>
      <w:proofErr w:type="spellStart"/>
      <w:r w:rsidRPr="00393697">
        <w:rPr>
          <w:rFonts w:ascii="Times New Roman" w:eastAsia="Batang" w:hAnsi="Times New Roman"/>
        </w:rPr>
        <w:t>woandershin</w:t>
      </w:r>
      <w:proofErr w:type="spellEnd"/>
      <w:r w:rsidRPr="00393697">
        <w:rPr>
          <w:rFonts w:ascii="Times New Roman" w:eastAsia="Batang" w:hAnsi="Times New Roman"/>
        </w:rPr>
        <w:t xml:space="preserve"> </w:t>
      </w:r>
      <w:proofErr w:type="spellStart"/>
      <w:r w:rsidRPr="00393697">
        <w:rPr>
          <w:rFonts w:ascii="Times New Roman" w:eastAsia="Batang" w:hAnsi="Times New Roman"/>
        </w:rPr>
        <w:t>lenken</w:t>
      </w:r>
      <w:proofErr w:type="spellEnd"/>
    </w:p>
  </w:footnote>
  <w:footnote w:id="4">
    <w:p w:rsidR="00393697" w:rsidRPr="00393697" w:rsidRDefault="00393697" w:rsidP="00393697">
      <w:pPr>
        <w:pStyle w:val="Lbjegyzetszveg"/>
        <w:rPr>
          <w:rFonts w:ascii="Times New Roman" w:eastAsia="Batang" w:hAnsi="Times New Roman"/>
        </w:rPr>
      </w:pPr>
      <w:r w:rsidRPr="00393697">
        <w:rPr>
          <w:rStyle w:val="Lbjegyzet-hivatkozs"/>
          <w:rFonts w:ascii="Times New Roman" w:eastAsia="Batang" w:hAnsi="Times New Roman"/>
        </w:rPr>
        <w:footnoteRef/>
      </w:r>
      <w:r w:rsidRPr="00393697">
        <w:rPr>
          <w:rFonts w:ascii="Times New Roman" w:eastAsia="Batang" w:hAnsi="Times New Roman"/>
        </w:rPr>
        <w:t xml:space="preserve"> </w:t>
      </w:r>
      <w:proofErr w:type="spellStart"/>
      <w:r w:rsidRPr="00393697">
        <w:rPr>
          <w:rFonts w:ascii="Times New Roman" w:eastAsia="Batang" w:hAnsi="Times New Roman"/>
        </w:rPr>
        <w:t>erwischen</w:t>
      </w:r>
      <w:proofErr w:type="spellEnd"/>
      <w:r w:rsidRPr="00393697">
        <w:rPr>
          <w:rFonts w:ascii="Times New Roman" w:eastAsia="Batang" w:hAnsi="Times New Roman"/>
        </w:rPr>
        <w:t xml:space="preserve"> = </w:t>
      </w:r>
      <w:proofErr w:type="spellStart"/>
      <w:r w:rsidRPr="00393697">
        <w:rPr>
          <w:rFonts w:ascii="Times New Roman" w:eastAsia="Batang" w:hAnsi="Times New Roman"/>
        </w:rPr>
        <w:t>erreichen</w:t>
      </w:r>
      <w:proofErr w:type="spellEnd"/>
    </w:p>
  </w:footnote>
  <w:footnote w:id="5">
    <w:p w:rsidR="00393697" w:rsidRPr="00393697" w:rsidRDefault="00393697" w:rsidP="00393697">
      <w:pPr>
        <w:pStyle w:val="Lbjegyzetszveg"/>
        <w:rPr>
          <w:rFonts w:ascii="Times New Roman" w:eastAsia="Batang" w:hAnsi="Times New Roman"/>
        </w:rPr>
      </w:pPr>
      <w:r w:rsidRPr="00393697">
        <w:rPr>
          <w:rStyle w:val="Lbjegyzet-hivatkozs"/>
          <w:rFonts w:ascii="Times New Roman" w:eastAsia="Batang" w:hAnsi="Times New Roman"/>
        </w:rPr>
        <w:footnoteRef/>
      </w:r>
      <w:r w:rsidRPr="00393697">
        <w:rPr>
          <w:rFonts w:ascii="Times New Roman" w:eastAsia="Batang" w:hAnsi="Times New Roman"/>
        </w:rPr>
        <w:t xml:space="preserve"> </w:t>
      </w:r>
      <w:proofErr w:type="spellStart"/>
      <w:r w:rsidRPr="00393697">
        <w:rPr>
          <w:rFonts w:ascii="Times New Roman" w:eastAsia="Batang" w:hAnsi="Times New Roman"/>
        </w:rPr>
        <w:t>außer</w:t>
      </w:r>
      <w:proofErr w:type="spellEnd"/>
      <w:r w:rsidRPr="00393697">
        <w:rPr>
          <w:rFonts w:ascii="Times New Roman" w:eastAsia="Batang" w:hAnsi="Times New Roman"/>
        </w:rPr>
        <w:t xml:space="preserve"> </w:t>
      </w:r>
      <w:proofErr w:type="spellStart"/>
      <w:r w:rsidRPr="00393697">
        <w:rPr>
          <w:rFonts w:ascii="Times New Roman" w:eastAsia="Batang" w:hAnsi="Times New Roman"/>
        </w:rPr>
        <w:t>Atem</w:t>
      </w:r>
      <w:proofErr w:type="spellEnd"/>
      <w:r w:rsidRPr="00393697">
        <w:rPr>
          <w:rFonts w:ascii="Times New Roman" w:eastAsia="Batang" w:hAnsi="Times New Roman"/>
        </w:rPr>
        <w:t xml:space="preserve"> </w:t>
      </w:r>
      <w:proofErr w:type="spellStart"/>
      <w:r w:rsidRPr="00393697">
        <w:rPr>
          <w:rFonts w:ascii="Times New Roman" w:eastAsia="Batang" w:hAnsi="Times New Roman"/>
        </w:rPr>
        <w:t>sein</w:t>
      </w:r>
      <w:proofErr w:type="spellEnd"/>
      <w:r w:rsidRPr="00393697">
        <w:rPr>
          <w:rFonts w:ascii="Times New Roman" w:eastAsia="Batang" w:hAnsi="Times New Roman"/>
        </w:rPr>
        <w:t xml:space="preserve"> = </w:t>
      </w:r>
      <w:proofErr w:type="spellStart"/>
      <w:r w:rsidRPr="00393697">
        <w:rPr>
          <w:rFonts w:ascii="Times New Roman" w:eastAsia="Batang" w:hAnsi="Times New Roman"/>
        </w:rPr>
        <w:t>keine</w:t>
      </w:r>
      <w:proofErr w:type="spellEnd"/>
      <w:r w:rsidRPr="00393697">
        <w:rPr>
          <w:rFonts w:ascii="Times New Roman" w:eastAsia="Batang" w:hAnsi="Times New Roman"/>
        </w:rPr>
        <w:t xml:space="preserve"> Luft </w:t>
      </w:r>
      <w:proofErr w:type="spellStart"/>
      <w:r w:rsidRPr="00393697">
        <w:rPr>
          <w:rFonts w:ascii="Times New Roman" w:eastAsia="Batang" w:hAnsi="Times New Roman"/>
        </w:rPr>
        <w:t>bekommen</w:t>
      </w:r>
      <w:proofErr w:type="spellEnd"/>
    </w:p>
  </w:footnote>
  <w:footnote w:id="6">
    <w:p w:rsidR="00393697" w:rsidRPr="00393697" w:rsidRDefault="00393697" w:rsidP="00393697">
      <w:pPr>
        <w:pStyle w:val="Lbjegyzetszveg"/>
        <w:rPr>
          <w:rFonts w:ascii="Times New Roman" w:eastAsia="Batang" w:hAnsi="Times New Roman"/>
        </w:rPr>
      </w:pPr>
      <w:r w:rsidRPr="00393697">
        <w:rPr>
          <w:rStyle w:val="Lbjegyzet-hivatkozs"/>
          <w:rFonts w:ascii="Times New Roman" w:eastAsia="Batang" w:hAnsi="Times New Roman"/>
        </w:rPr>
        <w:footnoteRef/>
      </w:r>
      <w:r w:rsidRPr="00393697">
        <w:rPr>
          <w:rFonts w:ascii="Times New Roman" w:eastAsia="Batang" w:hAnsi="Times New Roman"/>
        </w:rPr>
        <w:t xml:space="preserve"> </w:t>
      </w:r>
      <w:proofErr w:type="spellStart"/>
      <w:r w:rsidRPr="00393697">
        <w:rPr>
          <w:rFonts w:ascii="Times New Roman" w:eastAsia="Batang" w:hAnsi="Times New Roman"/>
        </w:rPr>
        <w:t>sich</w:t>
      </w:r>
      <w:proofErr w:type="spellEnd"/>
      <w:r w:rsidRPr="00393697">
        <w:rPr>
          <w:rFonts w:ascii="Times New Roman" w:eastAsia="Batang" w:hAnsi="Times New Roman"/>
        </w:rPr>
        <w:t xml:space="preserve"> </w:t>
      </w:r>
      <w:proofErr w:type="spellStart"/>
      <w:r w:rsidRPr="00393697">
        <w:rPr>
          <w:rFonts w:ascii="Times New Roman" w:eastAsia="Batang" w:hAnsi="Times New Roman"/>
        </w:rPr>
        <w:t>blamieren</w:t>
      </w:r>
      <w:proofErr w:type="spellEnd"/>
      <w:r w:rsidRPr="00393697">
        <w:rPr>
          <w:rFonts w:ascii="Times New Roman" w:eastAsia="Batang" w:hAnsi="Times New Roman"/>
        </w:rPr>
        <w:t xml:space="preserve"> = </w:t>
      </w:r>
      <w:proofErr w:type="spellStart"/>
      <w:r w:rsidRPr="00393697">
        <w:rPr>
          <w:rFonts w:ascii="Times New Roman" w:eastAsia="Batang" w:hAnsi="Times New Roman"/>
        </w:rPr>
        <w:t>sich</w:t>
      </w:r>
      <w:proofErr w:type="spellEnd"/>
      <w:r w:rsidRPr="00393697">
        <w:rPr>
          <w:rFonts w:ascii="Times New Roman" w:eastAsia="Batang" w:hAnsi="Times New Roman"/>
        </w:rPr>
        <w:t xml:space="preserve"> </w:t>
      </w:r>
      <w:proofErr w:type="spellStart"/>
      <w:r w:rsidRPr="00393697">
        <w:rPr>
          <w:rFonts w:ascii="Times New Roman" w:eastAsia="Batang" w:hAnsi="Times New Roman"/>
        </w:rPr>
        <w:t>lächerlich</w:t>
      </w:r>
      <w:proofErr w:type="spellEnd"/>
      <w:r w:rsidRPr="00393697">
        <w:rPr>
          <w:rFonts w:ascii="Times New Roman" w:eastAsia="Batang" w:hAnsi="Times New Roman"/>
        </w:rPr>
        <w:t xml:space="preserve"> </w:t>
      </w:r>
      <w:proofErr w:type="spellStart"/>
      <w:r w:rsidRPr="00393697">
        <w:rPr>
          <w:rFonts w:ascii="Times New Roman" w:eastAsia="Batang" w:hAnsi="Times New Roman"/>
        </w:rPr>
        <w:t>machen</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488"/>
      <w:gridCol w:w="6804"/>
      <w:gridCol w:w="1485"/>
    </w:tblGrid>
    <w:tr w:rsidR="00D65B5C" w:rsidRPr="00D65B5C" w:rsidTr="00CF559E">
      <w:tblPrEx>
        <w:tblCellMar>
          <w:top w:w="0" w:type="dxa"/>
          <w:bottom w:w="0" w:type="dxa"/>
        </w:tblCellMar>
      </w:tblPrEx>
      <w:trPr>
        <w:trHeight w:val="554"/>
      </w:trPr>
      <w:tc>
        <w:tcPr>
          <w:tcW w:w="1488" w:type="dxa"/>
        </w:tcPr>
        <w:p w:rsidR="00D65B5C" w:rsidRPr="00D65B5C" w:rsidRDefault="00D65B5C" w:rsidP="00D65B5C">
          <w:pPr>
            <w:keepNext/>
            <w:outlineLvl w:val="0"/>
            <w:rPr>
              <w:b/>
              <w:sz w:val="16"/>
            </w:rPr>
          </w:pPr>
        </w:p>
      </w:tc>
      <w:tc>
        <w:tcPr>
          <w:tcW w:w="6804" w:type="dxa"/>
        </w:tcPr>
        <w:p w:rsidR="00D65B5C" w:rsidRPr="00D65B5C" w:rsidRDefault="00D65B5C" w:rsidP="00D65B5C">
          <w:pPr>
            <w:ind w:right="972"/>
            <w:jc w:val="center"/>
            <w:rPr>
              <w:b/>
              <w:i/>
              <w:sz w:val="24"/>
              <w14:shadow w14:blurRad="50800" w14:dist="38100" w14:dir="2700000" w14:sx="100000" w14:sy="100000" w14:kx="0" w14:ky="0" w14:algn="tl">
                <w14:srgbClr w14:val="000000">
                  <w14:alpha w14:val="60000"/>
                </w14:srgbClr>
              </w14:shadow>
            </w:rPr>
          </w:pPr>
          <w:r>
            <w:rPr>
              <w:rFonts w:ascii="Garamond" w:hAnsi="Garamond"/>
              <w:b/>
              <w:noProof/>
              <w:sz w:val="32"/>
            </w:rPr>
            <w:drawing>
              <wp:anchor distT="0" distB="0" distL="114300" distR="114300" simplePos="0" relativeHeight="251659264" behindDoc="0" locked="0" layoutInCell="1" allowOverlap="1">
                <wp:simplePos x="0" y="0"/>
                <wp:positionH relativeFrom="column">
                  <wp:posOffset>4048125</wp:posOffset>
                </wp:positionH>
                <wp:positionV relativeFrom="paragraph">
                  <wp:posOffset>-194310</wp:posOffset>
                </wp:positionV>
                <wp:extent cx="1127125" cy="945515"/>
                <wp:effectExtent l="0" t="0" r="0" b="6985"/>
                <wp:wrapNone/>
                <wp:docPr id="2" name="Kép 2" descr="NLG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LG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B5C">
            <w:rPr>
              <w:b/>
              <w:i/>
              <w:sz w:val="24"/>
              <w14:shadow w14:blurRad="50800" w14:dist="38100" w14:dir="2700000" w14:sx="100000" w14:sy="100000" w14:kx="0" w14:ky="0" w14:algn="tl">
                <w14:srgbClr w14:val="000000">
                  <w14:alpha w14:val="60000"/>
                </w14:srgbClr>
              </w14:shadow>
            </w:rPr>
            <w:t>Németh László Gimnázium, Általános Iskola</w:t>
          </w:r>
        </w:p>
        <w:p w:rsidR="00D65B5C" w:rsidRPr="00D65B5C" w:rsidRDefault="00D65B5C" w:rsidP="00D65B5C">
          <w:pPr>
            <w:ind w:right="972"/>
            <w:jc w:val="center"/>
            <w:rPr>
              <w:sz w:val="16"/>
              <w14:shadow w14:blurRad="50800" w14:dist="38100" w14:dir="2700000" w14:sx="100000" w14:sy="100000" w14:kx="0" w14:ky="0" w14:algn="tl">
                <w14:srgbClr w14:val="000000">
                  <w14:alpha w14:val="60000"/>
                </w14:srgbClr>
              </w14:shadow>
            </w:rPr>
          </w:pPr>
          <w:r w:rsidRPr="00D65B5C">
            <w:rPr>
              <w:sz w:val="16"/>
              <w14:shadow w14:blurRad="50800" w14:dist="38100" w14:dir="2700000" w14:sx="100000" w14:sy="100000" w14:kx="0" w14:ky="0" w14:algn="tl">
                <w14:srgbClr w14:val="000000">
                  <w14:alpha w14:val="60000"/>
                </w14:srgbClr>
              </w14:shadow>
            </w:rPr>
            <w:t>6800 Hódmezővásárhely, Németh L. u.16.</w:t>
          </w:r>
        </w:p>
        <w:p w:rsidR="00D65B5C" w:rsidRPr="00D65B5C" w:rsidRDefault="00D65B5C" w:rsidP="00D65B5C">
          <w:pPr>
            <w:ind w:right="972"/>
            <w:jc w:val="center"/>
            <w:rPr>
              <w:sz w:val="16"/>
            </w:rPr>
          </w:pPr>
          <w:r w:rsidRPr="00D65B5C">
            <w:rPr>
              <w:sz w:val="16"/>
            </w:rPr>
            <w:t>Tel/fax: 62/533-137; 62/533-138</w:t>
          </w:r>
        </w:p>
        <w:p w:rsidR="00D65B5C" w:rsidRPr="00D65B5C" w:rsidRDefault="00D65B5C" w:rsidP="00D65B5C">
          <w:pPr>
            <w:ind w:right="972"/>
            <w:jc w:val="center"/>
            <w:rPr>
              <w:sz w:val="16"/>
            </w:rPr>
          </w:pPr>
          <w:hyperlink r:id="rId2" w:history="1">
            <w:r w:rsidRPr="00D65B5C">
              <w:rPr>
                <w:color w:val="0000FF"/>
                <w:sz w:val="16"/>
                <w:u w:val="single"/>
              </w:rPr>
              <w:t>http://nlg.hodtav.hu</w:t>
            </w:r>
          </w:hyperlink>
          <w:r w:rsidRPr="00D65B5C">
            <w:rPr>
              <w:sz w:val="16"/>
            </w:rPr>
            <w:t xml:space="preserve">; e-mail: </w:t>
          </w:r>
          <w:hyperlink r:id="rId3" w:history="1">
            <w:r w:rsidRPr="00D65B5C">
              <w:rPr>
                <w:color w:val="0000FF"/>
                <w:sz w:val="16"/>
                <w:u w:val="single"/>
              </w:rPr>
              <w:t>titkarsag@nlg.httpf.hu</w:t>
            </w:r>
          </w:hyperlink>
        </w:p>
        <w:p w:rsidR="00D65B5C" w:rsidRPr="00D65B5C" w:rsidRDefault="00D65B5C" w:rsidP="00D65B5C">
          <w:pPr>
            <w:keepNext/>
            <w:jc w:val="center"/>
            <w:outlineLvl w:val="0"/>
            <w:rPr>
              <w:b/>
              <w:sz w:val="16"/>
            </w:rPr>
          </w:pPr>
        </w:p>
      </w:tc>
      <w:tc>
        <w:tcPr>
          <w:tcW w:w="1485" w:type="dxa"/>
        </w:tcPr>
        <w:p w:rsidR="00D65B5C" w:rsidRPr="00D65B5C" w:rsidRDefault="00D65B5C" w:rsidP="00D65B5C">
          <w:pPr>
            <w:keepNext/>
            <w:outlineLvl w:val="0"/>
            <w:rPr>
              <w:b/>
              <w:sz w:val="16"/>
            </w:rPr>
          </w:pPr>
        </w:p>
        <w:p w:rsidR="00D65B5C" w:rsidRPr="00D65B5C" w:rsidRDefault="00D65B5C" w:rsidP="00D65B5C">
          <w:pPr>
            <w:keepNext/>
            <w:outlineLvl w:val="0"/>
            <w:rPr>
              <w:b/>
              <w:sz w:val="16"/>
            </w:rPr>
          </w:pPr>
        </w:p>
        <w:p w:rsidR="00D65B5C" w:rsidRPr="00D65B5C" w:rsidRDefault="00D65B5C" w:rsidP="00D65B5C"/>
        <w:p w:rsidR="00D65B5C" w:rsidRPr="00D65B5C" w:rsidRDefault="00D65B5C" w:rsidP="00D65B5C"/>
        <w:p w:rsidR="00D65B5C" w:rsidRPr="00D65B5C" w:rsidRDefault="00D65B5C" w:rsidP="00D65B5C"/>
      </w:tc>
    </w:tr>
  </w:tbl>
  <w:p w:rsidR="00D65B5C" w:rsidRPr="00D65B5C" w:rsidRDefault="00D65B5C" w:rsidP="00D65B5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1215"/>
    <w:multiLevelType w:val="hybridMultilevel"/>
    <w:tmpl w:val="9DE4C592"/>
    <w:lvl w:ilvl="0" w:tplc="8572DC3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8E13E1C"/>
    <w:multiLevelType w:val="hybridMultilevel"/>
    <w:tmpl w:val="0ACC85E4"/>
    <w:lvl w:ilvl="0" w:tplc="F14CA5E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DA5137F"/>
    <w:multiLevelType w:val="hybridMultilevel"/>
    <w:tmpl w:val="E6725018"/>
    <w:lvl w:ilvl="0" w:tplc="040E000F">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B5C"/>
    <w:rsid w:val="00393697"/>
    <w:rsid w:val="00845550"/>
    <w:rsid w:val="008F6E65"/>
    <w:rsid w:val="00D65B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65B5C"/>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65B5C"/>
    <w:pPr>
      <w:tabs>
        <w:tab w:val="center" w:pos="4536"/>
        <w:tab w:val="right" w:pos="9072"/>
      </w:tabs>
    </w:pPr>
  </w:style>
  <w:style w:type="character" w:customStyle="1" w:styleId="lfejChar">
    <w:name w:val="Élőfej Char"/>
    <w:basedOn w:val="Bekezdsalapbettpusa"/>
    <w:link w:val="lfej"/>
    <w:uiPriority w:val="99"/>
    <w:rsid w:val="00D65B5C"/>
  </w:style>
  <w:style w:type="paragraph" w:styleId="llb">
    <w:name w:val="footer"/>
    <w:basedOn w:val="Norml"/>
    <w:link w:val="llbChar"/>
    <w:uiPriority w:val="99"/>
    <w:unhideWhenUsed/>
    <w:rsid w:val="00D65B5C"/>
    <w:pPr>
      <w:tabs>
        <w:tab w:val="center" w:pos="4536"/>
        <w:tab w:val="right" w:pos="9072"/>
      </w:tabs>
    </w:pPr>
  </w:style>
  <w:style w:type="character" w:customStyle="1" w:styleId="llbChar">
    <w:name w:val="Élőláb Char"/>
    <w:basedOn w:val="Bekezdsalapbettpusa"/>
    <w:link w:val="llb"/>
    <w:uiPriority w:val="99"/>
    <w:rsid w:val="00D65B5C"/>
  </w:style>
  <w:style w:type="paragraph" w:styleId="Buborkszveg">
    <w:name w:val="Balloon Text"/>
    <w:basedOn w:val="Norml"/>
    <w:link w:val="BuborkszvegChar"/>
    <w:uiPriority w:val="99"/>
    <w:semiHidden/>
    <w:unhideWhenUsed/>
    <w:rsid w:val="00D65B5C"/>
    <w:rPr>
      <w:rFonts w:ascii="Tahoma" w:hAnsi="Tahoma" w:cs="Tahoma"/>
      <w:sz w:val="16"/>
      <w:szCs w:val="16"/>
    </w:rPr>
  </w:style>
  <w:style w:type="character" w:customStyle="1" w:styleId="BuborkszvegChar">
    <w:name w:val="Buborékszöveg Char"/>
    <w:basedOn w:val="Bekezdsalapbettpusa"/>
    <w:link w:val="Buborkszveg"/>
    <w:uiPriority w:val="99"/>
    <w:semiHidden/>
    <w:rsid w:val="00D65B5C"/>
    <w:rPr>
      <w:rFonts w:ascii="Tahoma" w:hAnsi="Tahoma" w:cs="Tahoma"/>
      <w:sz w:val="16"/>
      <w:szCs w:val="16"/>
    </w:rPr>
  </w:style>
  <w:style w:type="paragraph" w:styleId="Cm">
    <w:name w:val="Title"/>
    <w:basedOn w:val="Norml"/>
    <w:next w:val="Norml"/>
    <w:link w:val="CmChar"/>
    <w:uiPriority w:val="10"/>
    <w:qFormat/>
    <w:rsid w:val="00D65B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D65B5C"/>
    <w:rPr>
      <w:rFonts w:asciiTheme="majorHAnsi" w:eastAsiaTheme="majorEastAsia" w:hAnsiTheme="majorHAnsi" w:cstheme="majorBidi"/>
      <w:color w:val="17365D" w:themeColor="text2" w:themeShade="BF"/>
      <w:spacing w:val="5"/>
      <w:kern w:val="28"/>
      <w:sz w:val="52"/>
      <w:szCs w:val="52"/>
    </w:rPr>
  </w:style>
  <w:style w:type="table" w:styleId="Rcsostblzat">
    <w:name w:val="Table Grid"/>
    <w:basedOn w:val="Normltblzat"/>
    <w:uiPriority w:val="39"/>
    <w:rsid w:val="00D65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393697"/>
    <w:rPr>
      <w:rFonts w:ascii="Calibri" w:eastAsia="Calibri" w:hAnsi="Calibri"/>
      <w:lang w:eastAsia="en-US"/>
    </w:rPr>
  </w:style>
  <w:style w:type="character" w:customStyle="1" w:styleId="LbjegyzetszvegChar">
    <w:name w:val="Lábjegyzetszöveg Char"/>
    <w:basedOn w:val="Bekezdsalapbettpusa"/>
    <w:link w:val="Lbjegyzetszveg"/>
    <w:uiPriority w:val="99"/>
    <w:semiHidden/>
    <w:rsid w:val="00393697"/>
    <w:rPr>
      <w:rFonts w:ascii="Calibri" w:eastAsia="Calibri" w:hAnsi="Calibri" w:cs="Times New Roman"/>
      <w:sz w:val="20"/>
      <w:szCs w:val="20"/>
    </w:rPr>
  </w:style>
  <w:style w:type="character" w:styleId="Lbjegyzet-hivatkozs">
    <w:name w:val="footnote reference"/>
    <w:basedOn w:val="Bekezdsalapbettpusa"/>
    <w:uiPriority w:val="99"/>
    <w:semiHidden/>
    <w:unhideWhenUsed/>
    <w:rsid w:val="003936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65B5C"/>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65B5C"/>
    <w:pPr>
      <w:tabs>
        <w:tab w:val="center" w:pos="4536"/>
        <w:tab w:val="right" w:pos="9072"/>
      </w:tabs>
    </w:pPr>
  </w:style>
  <w:style w:type="character" w:customStyle="1" w:styleId="lfejChar">
    <w:name w:val="Élőfej Char"/>
    <w:basedOn w:val="Bekezdsalapbettpusa"/>
    <w:link w:val="lfej"/>
    <w:uiPriority w:val="99"/>
    <w:rsid w:val="00D65B5C"/>
  </w:style>
  <w:style w:type="paragraph" w:styleId="llb">
    <w:name w:val="footer"/>
    <w:basedOn w:val="Norml"/>
    <w:link w:val="llbChar"/>
    <w:uiPriority w:val="99"/>
    <w:unhideWhenUsed/>
    <w:rsid w:val="00D65B5C"/>
    <w:pPr>
      <w:tabs>
        <w:tab w:val="center" w:pos="4536"/>
        <w:tab w:val="right" w:pos="9072"/>
      </w:tabs>
    </w:pPr>
  </w:style>
  <w:style w:type="character" w:customStyle="1" w:styleId="llbChar">
    <w:name w:val="Élőláb Char"/>
    <w:basedOn w:val="Bekezdsalapbettpusa"/>
    <w:link w:val="llb"/>
    <w:uiPriority w:val="99"/>
    <w:rsid w:val="00D65B5C"/>
  </w:style>
  <w:style w:type="paragraph" w:styleId="Buborkszveg">
    <w:name w:val="Balloon Text"/>
    <w:basedOn w:val="Norml"/>
    <w:link w:val="BuborkszvegChar"/>
    <w:uiPriority w:val="99"/>
    <w:semiHidden/>
    <w:unhideWhenUsed/>
    <w:rsid w:val="00D65B5C"/>
    <w:rPr>
      <w:rFonts w:ascii="Tahoma" w:hAnsi="Tahoma" w:cs="Tahoma"/>
      <w:sz w:val="16"/>
      <w:szCs w:val="16"/>
    </w:rPr>
  </w:style>
  <w:style w:type="character" w:customStyle="1" w:styleId="BuborkszvegChar">
    <w:name w:val="Buborékszöveg Char"/>
    <w:basedOn w:val="Bekezdsalapbettpusa"/>
    <w:link w:val="Buborkszveg"/>
    <w:uiPriority w:val="99"/>
    <w:semiHidden/>
    <w:rsid w:val="00D65B5C"/>
    <w:rPr>
      <w:rFonts w:ascii="Tahoma" w:hAnsi="Tahoma" w:cs="Tahoma"/>
      <w:sz w:val="16"/>
      <w:szCs w:val="16"/>
    </w:rPr>
  </w:style>
  <w:style w:type="paragraph" w:styleId="Cm">
    <w:name w:val="Title"/>
    <w:basedOn w:val="Norml"/>
    <w:next w:val="Norml"/>
    <w:link w:val="CmChar"/>
    <w:uiPriority w:val="10"/>
    <w:qFormat/>
    <w:rsid w:val="00D65B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D65B5C"/>
    <w:rPr>
      <w:rFonts w:asciiTheme="majorHAnsi" w:eastAsiaTheme="majorEastAsia" w:hAnsiTheme="majorHAnsi" w:cstheme="majorBidi"/>
      <w:color w:val="17365D" w:themeColor="text2" w:themeShade="BF"/>
      <w:spacing w:val="5"/>
      <w:kern w:val="28"/>
      <w:sz w:val="52"/>
      <w:szCs w:val="52"/>
    </w:rPr>
  </w:style>
  <w:style w:type="table" w:styleId="Rcsostblzat">
    <w:name w:val="Table Grid"/>
    <w:basedOn w:val="Normltblzat"/>
    <w:uiPriority w:val="39"/>
    <w:rsid w:val="00D65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393697"/>
    <w:rPr>
      <w:rFonts w:ascii="Calibri" w:eastAsia="Calibri" w:hAnsi="Calibri"/>
      <w:lang w:eastAsia="en-US"/>
    </w:rPr>
  </w:style>
  <w:style w:type="character" w:customStyle="1" w:styleId="LbjegyzetszvegChar">
    <w:name w:val="Lábjegyzetszöveg Char"/>
    <w:basedOn w:val="Bekezdsalapbettpusa"/>
    <w:link w:val="Lbjegyzetszveg"/>
    <w:uiPriority w:val="99"/>
    <w:semiHidden/>
    <w:rsid w:val="00393697"/>
    <w:rPr>
      <w:rFonts w:ascii="Calibri" w:eastAsia="Calibri" w:hAnsi="Calibri" w:cs="Times New Roman"/>
      <w:sz w:val="20"/>
      <w:szCs w:val="20"/>
    </w:rPr>
  </w:style>
  <w:style w:type="character" w:styleId="Lbjegyzet-hivatkozs">
    <w:name w:val="footnote reference"/>
    <w:basedOn w:val="Bekezdsalapbettpusa"/>
    <w:uiPriority w:val="99"/>
    <w:semiHidden/>
    <w:unhideWhenUsed/>
    <w:rsid w:val="003936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titkarsag@nlg.httpf.hu" TargetMode="External"/><Relationship Id="rId2" Type="http://schemas.openxmlformats.org/officeDocument/2006/relationships/hyperlink" Target="http://nlg.hodtav.hu" TargetMode="External"/><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1017</Words>
  <Characters>7022</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dc:creator>
  <cp:lastModifiedBy>Satellite</cp:lastModifiedBy>
  <cp:revision>1</cp:revision>
  <dcterms:created xsi:type="dcterms:W3CDTF">2019-03-29T19:42:00Z</dcterms:created>
  <dcterms:modified xsi:type="dcterms:W3CDTF">2019-03-29T19:57:00Z</dcterms:modified>
</cp:coreProperties>
</file>